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FBD" w:rsidRPr="003D3E77" w:rsidRDefault="00BB0FBD" w:rsidP="00E3666C">
      <w:pPr>
        <w:spacing w:after="0" w:line="240" w:lineRule="auto"/>
        <w:jc w:val="center"/>
        <w:rPr>
          <w:rFonts w:ascii="Times New Roman" w:hAnsi="Times New Roman"/>
          <w:color w:val="000000"/>
          <w:sz w:val="24"/>
          <w:szCs w:val="24"/>
          <w:lang w:eastAsia="ru-RU"/>
        </w:rPr>
      </w:pPr>
      <w:bookmarkStart w:id="0" w:name="_GoBack"/>
      <w:bookmarkEnd w:id="0"/>
      <w:r w:rsidRPr="003D3E77">
        <w:rPr>
          <w:rFonts w:ascii="Times New Roman" w:hAnsi="Times New Roman"/>
          <w:color w:val="000000"/>
          <w:sz w:val="24"/>
          <w:szCs w:val="24"/>
          <w:lang w:eastAsia="ru-RU"/>
        </w:rPr>
        <w:t>ПРОТОКОЛ № 1</w:t>
      </w:r>
      <w:r w:rsidRPr="003D3E77">
        <w:rPr>
          <w:rFonts w:ascii="Times New Roman" w:hAnsi="Times New Roman"/>
          <w:color w:val="000000"/>
          <w:sz w:val="24"/>
          <w:szCs w:val="24"/>
          <w:lang w:eastAsia="ru-RU"/>
        </w:rPr>
        <w:br/>
        <w:t>рассмотрения заявок на участие в открытом аукционе</w:t>
      </w:r>
      <w:r w:rsidRPr="003D3E77">
        <w:rPr>
          <w:rFonts w:ascii="Times New Roman" w:hAnsi="Times New Roman"/>
          <w:color w:val="000000"/>
          <w:sz w:val="24"/>
          <w:szCs w:val="24"/>
          <w:lang w:eastAsia="ru-RU"/>
        </w:rPr>
        <w:br/>
        <w:t>на право заключения договоров аренды имущества</w:t>
      </w:r>
    </w:p>
    <w:p w:rsidR="00BB0FBD" w:rsidRPr="003D3E77" w:rsidRDefault="00BB0FBD" w:rsidP="00E3666C">
      <w:pPr>
        <w:spacing w:after="0" w:line="240" w:lineRule="auto"/>
        <w:jc w:val="center"/>
        <w:rPr>
          <w:rFonts w:ascii="Times New Roman" w:hAnsi="Times New Roman"/>
          <w:color w:val="000000"/>
          <w:sz w:val="24"/>
          <w:szCs w:val="24"/>
          <w:lang w:eastAsia="ru-RU"/>
        </w:rPr>
      </w:pPr>
    </w:p>
    <w:p w:rsidR="00BB0FBD" w:rsidRPr="003D3E77" w:rsidRDefault="00BB0FBD" w:rsidP="00E3666C">
      <w:pPr>
        <w:spacing w:after="0" w:line="240" w:lineRule="auto"/>
        <w:rPr>
          <w:rFonts w:ascii="Times New Roman" w:hAnsi="Times New Roman"/>
          <w:color w:val="000000"/>
          <w:sz w:val="24"/>
          <w:szCs w:val="24"/>
          <w:lang w:eastAsia="ru-RU"/>
        </w:rPr>
      </w:pPr>
      <w:r w:rsidRPr="003D3E77">
        <w:rPr>
          <w:rFonts w:ascii="Times New Roman" w:hAnsi="Times New Roman"/>
          <w:color w:val="000000"/>
          <w:sz w:val="24"/>
          <w:szCs w:val="24"/>
          <w:lang w:eastAsia="ru-RU"/>
        </w:rPr>
        <w:t>г. Татарск, ул. Ленина, 96</w:t>
      </w:r>
      <w:r w:rsidRPr="003D3E77">
        <w:rPr>
          <w:rFonts w:ascii="Times New Roman" w:hAnsi="Times New Roman"/>
          <w:color w:val="000000"/>
          <w:sz w:val="24"/>
          <w:szCs w:val="24"/>
          <w:lang w:eastAsia="ru-RU"/>
        </w:rPr>
        <w:br/>
        <w:t>кабинет № 27                                                                                                     31.05.2016 года</w:t>
      </w:r>
    </w:p>
    <w:p w:rsidR="00BB0FBD" w:rsidRPr="003D3E77" w:rsidRDefault="00BB0FBD" w:rsidP="00E3666C">
      <w:pPr>
        <w:spacing w:after="0" w:line="240" w:lineRule="auto"/>
        <w:rPr>
          <w:rFonts w:ascii="Times New Roman" w:hAnsi="Times New Roman"/>
          <w:color w:val="000000"/>
          <w:sz w:val="24"/>
          <w:szCs w:val="24"/>
          <w:lang w:eastAsia="ru-RU"/>
        </w:rPr>
      </w:pPr>
    </w:p>
    <w:p w:rsidR="00BB0FBD" w:rsidRPr="003D3E77" w:rsidRDefault="00BB0FBD" w:rsidP="00893B70">
      <w:pPr>
        <w:numPr>
          <w:ilvl w:val="0"/>
          <w:numId w:val="1"/>
        </w:numPr>
        <w:spacing w:after="0" w:line="240" w:lineRule="auto"/>
        <w:rPr>
          <w:rFonts w:ascii="Times New Roman" w:hAnsi="Times New Roman"/>
          <w:color w:val="000000"/>
          <w:sz w:val="24"/>
          <w:szCs w:val="24"/>
          <w:lang w:eastAsia="ru-RU"/>
        </w:rPr>
      </w:pPr>
      <w:r w:rsidRPr="003D3E77">
        <w:rPr>
          <w:rFonts w:ascii="Times New Roman" w:hAnsi="Times New Roman"/>
          <w:color w:val="000000"/>
          <w:sz w:val="24"/>
          <w:szCs w:val="24"/>
          <w:lang w:eastAsia="ru-RU"/>
        </w:rPr>
        <w:t>Предмет открытого аукциона: право заключения договоров  аренды  имущества</w:t>
      </w:r>
    </w:p>
    <w:p w:rsidR="00BB0FBD" w:rsidRPr="003D3E77" w:rsidRDefault="00BB0FBD" w:rsidP="00893B70">
      <w:pPr>
        <w:spacing w:line="240" w:lineRule="auto"/>
        <w:jc w:val="both"/>
        <w:rPr>
          <w:rFonts w:ascii="Times New Roman" w:hAnsi="Times New Roman"/>
          <w:sz w:val="24"/>
          <w:szCs w:val="24"/>
        </w:rPr>
      </w:pPr>
      <w:r w:rsidRPr="003D3E77">
        <w:rPr>
          <w:rFonts w:ascii="Times New Roman" w:hAnsi="Times New Roman"/>
          <w:b/>
          <w:sz w:val="24"/>
          <w:szCs w:val="24"/>
        </w:rPr>
        <w:t xml:space="preserve">Лот № 1 - </w:t>
      </w:r>
      <w:r w:rsidRPr="003D3E77">
        <w:rPr>
          <w:rFonts w:ascii="Times New Roman" w:hAnsi="Times New Roman"/>
          <w:sz w:val="24"/>
          <w:szCs w:val="24"/>
        </w:rPr>
        <w:t xml:space="preserve">нежилое помещение общей площадью </w:t>
      </w:r>
      <w:smartTag w:uri="urn:schemas-microsoft-com:office:smarttags" w:element="metricconverter">
        <w:smartTagPr>
          <w:attr w:name="ProductID" w:val="79,0 кв. м"/>
        </w:smartTagPr>
        <w:r w:rsidRPr="003D3E77">
          <w:rPr>
            <w:rFonts w:ascii="Times New Roman" w:hAnsi="Times New Roman"/>
            <w:sz w:val="24"/>
            <w:szCs w:val="24"/>
          </w:rPr>
          <w:t>79,0 кв. м</w:t>
        </w:r>
      </w:smartTag>
      <w:r w:rsidRPr="003D3E77">
        <w:rPr>
          <w:rFonts w:ascii="Times New Roman" w:hAnsi="Times New Roman"/>
          <w:sz w:val="24"/>
          <w:szCs w:val="24"/>
        </w:rPr>
        <w:t xml:space="preserve">., являющегося частью  помещения площадью 245 </w:t>
      </w:r>
      <w:proofErr w:type="spellStart"/>
      <w:r w:rsidRPr="003D3E77">
        <w:rPr>
          <w:rFonts w:ascii="Times New Roman" w:hAnsi="Times New Roman"/>
          <w:sz w:val="24"/>
          <w:szCs w:val="24"/>
        </w:rPr>
        <w:t>кв.м</w:t>
      </w:r>
      <w:proofErr w:type="spellEnd"/>
      <w:r w:rsidRPr="003D3E77">
        <w:rPr>
          <w:rFonts w:ascii="Times New Roman" w:hAnsi="Times New Roman"/>
          <w:sz w:val="24"/>
          <w:szCs w:val="24"/>
        </w:rPr>
        <w:t xml:space="preserve">. расположенное по адресу: </w:t>
      </w:r>
      <w:proofErr w:type="gramStart"/>
      <w:r w:rsidRPr="003D3E77">
        <w:rPr>
          <w:rFonts w:ascii="Times New Roman" w:hAnsi="Times New Roman"/>
          <w:sz w:val="24"/>
          <w:szCs w:val="24"/>
        </w:rPr>
        <w:t>Новосибирская область, г. Татарск, ул. Ленина, дом 103, Год постройки здания, в котором расположено помещение – 1963, наружные стены и перегородки – кирпич; пол – плитка.</w:t>
      </w:r>
      <w:proofErr w:type="gramEnd"/>
      <w:r w:rsidRPr="003D3E77">
        <w:rPr>
          <w:rFonts w:ascii="Times New Roman" w:hAnsi="Times New Roman"/>
          <w:sz w:val="24"/>
          <w:szCs w:val="24"/>
        </w:rPr>
        <w:t xml:space="preserve"> Наличие инженерных коммуникаций: отопление, электроосвещение, водопровод, канализация.</w:t>
      </w:r>
    </w:p>
    <w:p w:rsidR="00BB0FBD" w:rsidRPr="003D3E77" w:rsidRDefault="00BB0FBD" w:rsidP="00893B70">
      <w:pPr>
        <w:spacing w:line="240" w:lineRule="auto"/>
        <w:jc w:val="both"/>
        <w:rPr>
          <w:rFonts w:ascii="Times New Roman" w:hAnsi="Times New Roman"/>
          <w:sz w:val="24"/>
          <w:szCs w:val="24"/>
        </w:rPr>
      </w:pPr>
      <w:r w:rsidRPr="003D3E77">
        <w:rPr>
          <w:rFonts w:ascii="Times New Roman" w:hAnsi="Times New Roman"/>
          <w:sz w:val="24"/>
          <w:szCs w:val="24"/>
        </w:rPr>
        <w:t>разрешённое использование – под размещение расчетно-кассового центра.</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bCs/>
          <w:sz w:val="24"/>
          <w:szCs w:val="24"/>
        </w:rPr>
        <w:t>начальный размер арендной платы</w:t>
      </w:r>
      <w:r w:rsidRPr="003D3E77">
        <w:rPr>
          <w:rFonts w:ascii="Times New Roman" w:hAnsi="Times New Roman"/>
          <w:sz w:val="24"/>
          <w:szCs w:val="24"/>
        </w:rPr>
        <w:t xml:space="preserve"> - </w:t>
      </w:r>
      <w:r w:rsidRPr="003D3E77">
        <w:rPr>
          <w:rFonts w:ascii="Times New Roman" w:hAnsi="Times New Roman"/>
          <w:sz w:val="24"/>
          <w:szCs w:val="24"/>
          <w:highlight w:val="yellow"/>
        </w:rPr>
        <w:t>145992 руб. 00 коп</w:t>
      </w:r>
      <w:r w:rsidRPr="003D3E77">
        <w:rPr>
          <w:rFonts w:ascii="Times New Roman" w:hAnsi="Times New Roman"/>
          <w:sz w:val="24"/>
          <w:szCs w:val="24"/>
        </w:rPr>
        <w:t>. ( сто сорок пять тысяч девятьсот девяносто два  рубля  00 копеек) за 11 месяцев, (в месяц 13272  руб. 00 коп. (тринадцать тысяч двести семьдесят два рубля 00 копеек)) без учета НДС, эксплуатационных и коммунальных услуг.</w:t>
      </w:r>
    </w:p>
    <w:p w:rsidR="00BB0FBD" w:rsidRPr="003D3E77" w:rsidRDefault="00BB0FBD" w:rsidP="00893B70">
      <w:pPr>
        <w:spacing w:line="240" w:lineRule="auto"/>
        <w:ind w:firstLine="708"/>
        <w:jc w:val="both"/>
        <w:rPr>
          <w:rFonts w:ascii="Times New Roman" w:hAnsi="Times New Roman"/>
          <w:bCs/>
          <w:sz w:val="24"/>
          <w:szCs w:val="24"/>
        </w:rPr>
      </w:pPr>
      <w:r w:rsidRPr="003D3E77">
        <w:rPr>
          <w:rFonts w:ascii="Times New Roman" w:hAnsi="Times New Roman"/>
          <w:sz w:val="24"/>
          <w:szCs w:val="24"/>
        </w:rPr>
        <w:t>Шаг аукциона - 5,0 процентов от начальной цены арендной платы 7299 руб. 60 коп.(семь тысяч двести девяносто девять рублей 60 копеек).</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sz w:val="24"/>
          <w:szCs w:val="24"/>
        </w:rPr>
        <w:t>Размер задатка 20% от начальной цены – 29198 руб. 40 коп. (двадцать девять тысяч сто девяносто восемь рублей 40 копеек).</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sz w:val="24"/>
          <w:szCs w:val="24"/>
        </w:rPr>
        <w:t>Срок аренды – 11 месяцев.</w:t>
      </w:r>
    </w:p>
    <w:p w:rsidR="00BB0FBD" w:rsidRPr="003D3E77" w:rsidRDefault="00BB0FBD" w:rsidP="00893B70">
      <w:pPr>
        <w:spacing w:line="240" w:lineRule="auto"/>
        <w:jc w:val="both"/>
        <w:rPr>
          <w:rFonts w:ascii="Times New Roman" w:hAnsi="Times New Roman"/>
          <w:sz w:val="24"/>
          <w:szCs w:val="24"/>
        </w:rPr>
      </w:pPr>
      <w:r w:rsidRPr="003D3E77">
        <w:rPr>
          <w:rFonts w:ascii="Times New Roman" w:hAnsi="Times New Roman"/>
          <w:b/>
          <w:sz w:val="24"/>
          <w:szCs w:val="24"/>
        </w:rPr>
        <w:t xml:space="preserve">Лот № 2 - </w:t>
      </w:r>
      <w:r w:rsidRPr="003D3E77">
        <w:rPr>
          <w:rFonts w:ascii="Times New Roman" w:hAnsi="Times New Roman"/>
          <w:sz w:val="24"/>
          <w:szCs w:val="24"/>
        </w:rPr>
        <w:t xml:space="preserve">нежилое помещение общей площадью </w:t>
      </w:r>
      <w:smartTag w:uri="urn:schemas-microsoft-com:office:smarttags" w:element="metricconverter">
        <w:smartTagPr>
          <w:attr w:name="ProductID" w:val="65,7 кв. м"/>
        </w:smartTagPr>
        <w:r w:rsidRPr="003D3E77">
          <w:rPr>
            <w:rFonts w:ascii="Times New Roman" w:hAnsi="Times New Roman"/>
            <w:sz w:val="24"/>
            <w:szCs w:val="24"/>
          </w:rPr>
          <w:t>65,7 кв. м</w:t>
        </w:r>
      </w:smartTag>
      <w:r w:rsidRPr="003D3E77">
        <w:rPr>
          <w:rFonts w:ascii="Times New Roman" w:hAnsi="Times New Roman"/>
          <w:sz w:val="24"/>
          <w:szCs w:val="24"/>
        </w:rPr>
        <w:t xml:space="preserve">., являющегося частью  помещения площадью 245 </w:t>
      </w:r>
      <w:proofErr w:type="spellStart"/>
      <w:r w:rsidRPr="003D3E77">
        <w:rPr>
          <w:rFonts w:ascii="Times New Roman" w:hAnsi="Times New Roman"/>
          <w:sz w:val="24"/>
          <w:szCs w:val="24"/>
        </w:rPr>
        <w:t>кв.м</w:t>
      </w:r>
      <w:proofErr w:type="spellEnd"/>
      <w:r w:rsidRPr="003D3E77">
        <w:rPr>
          <w:rFonts w:ascii="Times New Roman" w:hAnsi="Times New Roman"/>
          <w:sz w:val="24"/>
          <w:szCs w:val="24"/>
        </w:rPr>
        <w:t>. расположенное по адресу: Новосибирская область, г. Татарск, ул. Ленина, дом 103, Год постройки здания, в котором расположено помещение – 1963, наружные стены и перегородки – кирпич; пол – плитка. Наличие инженерных коммуникаций: отопление, электроосвещение, водопровод, канализация</w:t>
      </w:r>
    </w:p>
    <w:p w:rsidR="00BB0FBD" w:rsidRPr="003D3E77" w:rsidRDefault="00BB0FBD" w:rsidP="00893B70">
      <w:pPr>
        <w:spacing w:line="240" w:lineRule="auto"/>
        <w:jc w:val="both"/>
        <w:rPr>
          <w:rFonts w:ascii="Times New Roman" w:hAnsi="Times New Roman"/>
          <w:sz w:val="24"/>
          <w:szCs w:val="24"/>
        </w:rPr>
      </w:pPr>
      <w:r w:rsidRPr="003D3E77">
        <w:rPr>
          <w:rFonts w:ascii="Times New Roman" w:hAnsi="Times New Roman"/>
          <w:sz w:val="24"/>
          <w:szCs w:val="24"/>
        </w:rPr>
        <w:t xml:space="preserve">           разрешённое использование – под размещение расчетно-кассового центра.</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bCs/>
          <w:sz w:val="24"/>
          <w:szCs w:val="24"/>
        </w:rPr>
        <w:t>начальный размер арендной платы</w:t>
      </w:r>
      <w:r w:rsidRPr="003D3E77">
        <w:rPr>
          <w:rFonts w:ascii="Times New Roman" w:hAnsi="Times New Roman"/>
          <w:sz w:val="24"/>
          <w:szCs w:val="24"/>
        </w:rPr>
        <w:t xml:space="preserve"> - </w:t>
      </w:r>
      <w:r w:rsidRPr="003D3E77">
        <w:rPr>
          <w:rFonts w:ascii="Times New Roman" w:hAnsi="Times New Roman"/>
          <w:sz w:val="24"/>
          <w:szCs w:val="24"/>
          <w:highlight w:val="yellow"/>
        </w:rPr>
        <w:t>108405 руб. 00 коп</w:t>
      </w:r>
      <w:r w:rsidRPr="003D3E77">
        <w:rPr>
          <w:rFonts w:ascii="Times New Roman" w:hAnsi="Times New Roman"/>
          <w:sz w:val="24"/>
          <w:szCs w:val="24"/>
        </w:rPr>
        <w:t xml:space="preserve">. ( сто восемь тысяч четыреста пять  рублей 00 копеек) за 11 месяцев, (в месяц 9855 руб. 00 коп. (девять тысяч восемьсот пятьдесят </w:t>
      </w:r>
      <w:proofErr w:type="spellStart"/>
      <w:r w:rsidRPr="003D3E77">
        <w:rPr>
          <w:rFonts w:ascii="Times New Roman" w:hAnsi="Times New Roman"/>
          <w:sz w:val="24"/>
          <w:szCs w:val="24"/>
        </w:rPr>
        <w:t>пятьрублей</w:t>
      </w:r>
      <w:proofErr w:type="spellEnd"/>
      <w:r w:rsidRPr="003D3E77">
        <w:rPr>
          <w:rFonts w:ascii="Times New Roman" w:hAnsi="Times New Roman"/>
          <w:sz w:val="24"/>
          <w:szCs w:val="24"/>
        </w:rPr>
        <w:t xml:space="preserve">  00 копеек)) без учета НДС, эксплуатационных и коммунальных услуг.</w:t>
      </w:r>
    </w:p>
    <w:p w:rsidR="00BB0FBD" w:rsidRPr="003D3E77" w:rsidRDefault="00BB0FBD" w:rsidP="00893B70">
      <w:pPr>
        <w:spacing w:line="240" w:lineRule="auto"/>
        <w:ind w:firstLine="708"/>
        <w:jc w:val="both"/>
        <w:rPr>
          <w:rFonts w:ascii="Times New Roman" w:hAnsi="Times New Roman"/>
          <w:bCs/>
          <w:sz w:val="24"/>
          <w:szCs w:val="24"/>
        </w:rPr>
      </w:pPr>
      <w:r w:rsidRPr="003D3E77">
        <w:rPr>
          <w:rFonts w:ascii="Times New Roman" w:hAnsi="Times New Roman"/>
          <w:sz w:val="24"/>
          <w:szCs w:val="24"/>
        </w:rPr>
        <w:t>Шаг аукциона - 5,0 процентов от начальной цены арендной платы 5420 руб. 25 коп.(пять тысяч четыреста двадцать рублей 25 копеек).</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sz w:val="24"/>
          <w:szCs w:val="24"/>
        </w:rPr>
        <w:t>Размер задатка 20% от начальной цены – 21681 руб. 00 коп. (двадцать одна тысяча шестьсот восемьдесят один рубль 00 копеек).</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sz w:val="24"/>
          <w:szCs w:val="24"/>
        </w:rPr>
        <w:t>Срок аренды – 11 месяцев.</w:t>
      </w:r>
    </w:p>
    <w:p w:rsidR="00BB0FBD" w:rsidRPr="003D3E77" w:rsidRDefault="00BB0FBD" w:rsidP="00893B70">
      <w:pPr>
        <w:spacing w:line="240" w:lineRule="auto"/>
        <w:jc w:val="both"/>
        <w:rPr>
          <w:rFonts w:ascii="Times New Roman" w:hAnsi="Times New Roman"/>
          <w:sz w:val="24"/>
          <w:szCs w:val="24"/>
        </w:rPr>
      </w:pPr>
      <w:r w:rsidRPr="003D3E77">
        <w:rPr>
          <w:rFonts w:ascii="Times New Roman" w:hAnsi="Times New Roman"/>
          <w:b/>
          <w:sz w:val="24"/>
          <w:szCs w:val="24"/>
        </w:rPr>
        <w:t xml:space="preserve">Лот № 3 - </w:t>
      </w:r>
      <w:r w:rsidRPr="003D3E77">
        <w:rPr>
          <w:rFonts w:ascii="Times New Roman" w:hAnsi="Times New Roman"/>
          <w:sz w:val="24"/>
          <w:szCs w:val="24"/>
        </w:rPr>
        <w:t xml:space="preserve">нежилое помещение общей площадью </w:t>
      </w:r>
      <w:smartTag w:uri="urn:schemas-microsoft-com:office:smarttags" w:element="metricconverter">
        <w:smartTagPr>
          <w:attr w:name="ProductID" w:val="16,8 кв. м"/>
        </w:smartTagPr>
        <w:r w:rsidRPr="003D3E77">
          <w:rPr>
            <w:rFonts w:ascii="Times New Roman" w:hAnsi="Times New Roman"/>
            <w:sz w:val="24"/>
            <w:szCs w:val="24"/>
          </w:rPr>
          <w:t>16,8 кв. м</w:t>
        </w:r>
      </w:smartTag>
      <w:r w:rsidRPr="003D3E77">
        <w:rPr>
          <w:rFonts w:ascii="Times New Roman" w:hAnsi="Times New Roman"/>
          <w:sz w:val="24"/>
          <w:szCs w:val="24"/>
        </w:rPr>
        <w:t xml:space="preserve">., являющегося частью  помещения площадью 245 </w:t>
      </w:r>
      <w:proofErr w:type="spellStart"/>
      <w:r w:rsidRPr="003D3E77">
        <w:rPr>
          <w:rFonts w:ascii="Times New Roman" w:hAnsi="Times New Roman"/>
          <w:sz w:val="24"/>
          <w:szCs w:val="24"/>
        </w:rPr>
        <w:t>кв.м</w:t>
      </w:r>
      <w:proofErr w:type="spellEnd"/>
      <w:r w:rsidRPr="003D3E77">
        <w:rPr>
          <w:rFonts w:ascii="Times New Roman" w:hAnsi="Times New Roman"/>
          <w:sz w:val="24"/>
          <w:szCs w:val="24"/>
        </w:rPr>
        <w:t>. расположенное по адресу: Новосибирская область, г. Татарск, ул. Ленина, дом 103, Год постройки здания, в котором расположено помещение – 1963, наружные стены и перегородки – кирпич; пол – плитка. Наличие инженерных коммуникаций: отопление, электроосвещение, водопровод, канализация</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sz w:val="24"/>
          <w:szCs w:val="24"/>
        </w:rPr>
        <w:t>разрешённое использование – под размещение расчетно-кассового центра.</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bCs/>
          <w:sz w:val="24"/>
          <w:szCs w:val="24"/>
        </w:rPr>
        <w:lastRenderedPageBreak/>
        <w:t>начальный размер арендной платы</w:t>
      </w:r>
      <w:r w:rsidRPr="003D3E77">
        <w:rPr>
          <w:rFonts w:ascii="Times New Roman" w:hAnsi="Times New Roman"/>
          <w:sz w:val="24"/>
          <w:szCs w:val="24"/>
          <w:highlight w:val="yellow"/>
        </w:rPr>
        <w:t>- 27720 руб. 00 коп</w:t>
      </w:r>
      <w:r w:rsidRPr="003D3E77">
        <w:rPr>
          <w:rFonts w:ascii="Times New Roman" w:hAnsi="Times New Roman"/>
          <w:sz w:val="24"/>
          <w:szCs w:val="24"/>
        </w:rPr>
        <w:t>. ( двадцать семь тысяч семьсот двадцать рублей 00 копеек) в год, (в месяц  2520 руб. 00 коп. (две тысячи пятьсот двадцать рублей  00 копеек)) без учета НДС, эксплуатационных и коммунальных услуг.</w:t>
      </w:r>
    </w:p>
    <w:p w:rsidR="00BB0FBD" w:rsidRPr="003D3E77" w:rsidRDefault="00BB0FBD" w:rsidP="00893B70">
      <w:pPr>
        <w:spacing w:line="240" w:lineRule="auto"/>
        <w:ind w:firstLine="708"/>
        <w:jc w:val="both"/>
        <w:rPr>
          <w:rFonts w:ascii="Times New Roman" w:hAnsi="Times New Roman"/>
          <w:bCs/>
          <w:sz w:val="24"/>
          <w:szCs w:val="24"/>
        </w:rPr>
      </w:pPr>
      <w:r w:rsidRPr="003D3E77">
        <w:rPr>
          <w:rFonts w:ascii="Times New Roman" w:hAnsi="Times New Roman"/>
          <w:sz w:val="24"/>
          <w:szCs w:val="24"/>
        </w:rPr>
        <w:t>Шаг аукциона - 5,0 процентов от начальной цены арендной платы 1386 руб. 00 коп.(одна тысяча триста восемьдесят шесть рублей 00 копеек).</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sz w:val="24"/>
          <w:szCs w:val="24"/>
        </w:rPr>
        <w:t>Размер задатка 20% от начальной цены – 5544 руб. 00 коп. (пять тысяч пятьсот сорок четыре  рубля 00 копеек).</w:t>
      </w:r>
    </w:p>
    <w:p w:rsidR="00BB0FBD" w:rsidRPr="003D3E77" w:rsidRDefault="00BB0FBD" w:rsidP="00893B70">
      <w:pPr>
        <w:spacing w:line="240" w:lineRule="auto"/>
        <w:ind w:firstLine="708"/>
        <w:jc w:val="both"/>
        <w:rPr>
          <w:rFonts w:ascii="Times New Roman" w:hAnsi="Times New Roman"/>
          <w:sz w:val="24"/>
          <w:szCs w:val="24"/>
        </w:rPr>
      </w:pPr>
      <w:r w:rsidRPr="003D3E77">
        <w:rPr>
          <w:rFonts w:ascii="Times New Roman" w:hAnsi="Times New Roman"/>
          <w:sz w:val="24"/>
          <w:szCs w:val="24"/>
        </w:rPr>
        <w:t>Срок аренды – 11 месяцев.</w:t>
      </w:r>
    </w:p>
    <w:p w:rsidR="00BB0FBD" w:rsidRPr="003D3E77" w:rsidRDefault="00BB0FBD" w:rsidP="00E3666C">
      <w:pPr>
        <w:spacing w:after="0" w:line="240" w:lineRule="auto"/>
        <w:jc w:val="both"/>
        <w:rPr>
          <w:rFonts w:ascii="Times New Roman" w:hAnsi="Times New Roman"/>
          <w:color w:val="000000"/>
          <w:sz w:val="24"/>
          <w:szCs w:val="24"/>
          <w:lang w:eastAsia="ru-RU"/>
        </w:rPr>
      </w:pPr>
      <w:r w:rsidRPr="003D3E77">
        <w:rPr>
          <w:rFonts w:ascii="Times New Roman" w:hAnsi="Times New Roman"/>
          <w:color w:val="000000"/>
          <w:sz w:val="24"/>
          <w:szCs w:val="24"/>
          <w:lang w:eastAsia="ru-RU"/>
        </w:rPr>
        <w:t>3. Организатор торгов: администрация города Татарска Новосибирской области.</w:t>
      </w:r>
      <w:r w:rsidRPr="003D3E77">
        <w:rPr>
          <w:rFonts w:ascii="Times New Roman" w:hAnsi="Times New Roman"/>
          <w:color w:val="000000"/>
          <w:sz w:val="24"/>
          <w:szCs w:val="24"/>
          <w:lang w:eastAsia="ru-RU"/>
        </w:rPr>
        <w:br/>
        <w:t>Почтовый адрес: 632122 Новосибирская область, г. Татарск, ул. Ленина, 96.</w:t>
      </w:r>
    </w:p>
    <w:p w:rsidR="00BB0FBD" w:rsidRPr="003D3E77" w:rsidRDefault="00BB0FBD" w:rsidP="00E3666C">
      <w:pPr>
        <w:spacing w:after="0" w:line="240" w:lineRule="auto"/>
        <w:jc w:val="both"/>
        <w:rPr>
          <w:rFonts w:ascii="Times New Roman" w:hAnsi="Times New Roman"/>
          <w:color w:val="000000"/>
          <w:sz w:val="24"/>
          <w:szCs w:val="24"/>
          <w:lang w:eastAsia="ru-RU"/>
        </w:rPr>
      </w:pPr>
      <w:r w:rsidRPr="003D3E77">
        <w:rPr>
          <w:rFonts w:ascii="Times New Roman" w:hAnsi="Times New Roman"/>
          <w:color w:val="000000"/>
          <w:sz w:val="24"/>
          <w:szCs w:val="24"/>
          <w:lang w:eastAsia="ru-RU"/>
        </w:rPr>
        <w:t>4. Информационное сообщение о проведении настоящего открытого аукциона было опубликовано в</w:t>
      </w:r>
      <w:r w:rsidRPr="003D3E77">
        <w:rPr>
          <w:rFonts w:ascii="Times New Roman" w:hAnsi="Times New Roman"/>
          <w:sz w:val="24"/>
          <w:szCs w:val="24"/>
        </w:rPr>
        <w:t xml:space="preserve">  Бюллетене органов местного самоуправления города Татарска  Новосибирской области № 11 от 06.05.2016 года  </w:t>
      </w:r>
      <w:r w:rsidRPr="003D3E77">
        <w:rPr>
          <w:rFonts w:ascii="Times New Roman" w:hAnsi="Times New Roman"/>
          <w:color w:val="000000"/>
          <w:sz w:val="24"/>
          <w:szCs w:val="24"/>
          <w:lang w:eastAsia="ru-RU"/>
        </w:rPr>
        <w:t xml:space="preserve">и размещено на официальном сайте администрации города Татарска </w:t>
      </w:r>
      <w:proofErr w:type="spellStart"/>
      <w:r w:rsidRPr="003D3E77">
        <w:rPr>
          <w:rFonts w:ascii="Times New Roman" w:hAnsi="Times New Roman"/>
          <w:color w:val="000000"/>
          <w:sz w:val="24"/>
          <w:szCs w:val="24"/>
          <w:lang w:eastAsia="ru-RU"/>
        </w:rPr>
        <w:t>admtatarsk</w:t>
      </w:r>
      <w:proofErr w:type="spellEnd"/>
      <w:r w:rsidRPr="003D3E77">
        <w:rPr>
          <w:rFonts w:ascii="Times New Roman" w:hAnsi="Times New Roman"/>
          <w:color w:val="000000"/>
          <w:sz w:val="24"/>
          <w:szCs w:val="24"/>
          <w:lang w:eastAsia="ru-RU"/>
        </w:rPr>
        <w:t xml:space="preserve">. </w:t>
      </w:r>
      <w:proofErr w:type="spellStart"/>
      <w:r w:rsidRPr="003D3E77">
        <w:rPr>
          <w:rFonts w:ascii="Times New Roman" w:hAnsi="Times New Roman"/>
          <w:color w:val="000000"/>
          <w:sz w:val="24"/>
          <w:szCs w:val="24"/>
          <w:lang w:eastAsia="ru-RU"/>
        </w:rPr>
        <w:t>ru</w:t>
      </w:r>
      <w:proofErr w:type="spellEnd"/>
      <w:r w:rsidRPr="003D3E77">
        <w:rPr>
          <w:rFonts w:ascii="Times New Roman" w:hAnsi="Times New Roman"/>
          <w:color w:val="000000"/>
          <w:sz w:val="24"/>
          <w:szCs w:val="24"/>
          <w:lang w:eastAsia="ru-RU"/>
        </w:rPr>
        <w:t xml:space="preserve">, </w:t>
      </w:r>
      <w:proofErr w:type="spellStart"/>
      <w:r w:rsidRPr="003D3E77">
        <w:rPr>
          <w:rFonts w:ascii="Times New Roman" w:hAnsi="Times New Roman"/>
          <w:color w:val="000000"/>
          <w:sz w:val="24"/>
          <w:szCs w:val="24"/>
          <w:lang w:val="en-US"/>
        </w:rPr>
        <w:t>torgi</w:t>
      </w:r>
      <w:proofErr w:type="spellEnd"/>
      <w:r w:rsidRPr="003D3E77">
        <w:rPr>
          <w:rFonts w:ascii="Times New Roman" w:hAnsi="Times New Roman"/>
          <w:color w:val="000000"/>
          <w:sz w:val="24"/>
          <w:szCs w:val="24"/>
        </w:rPr>
        <w:t>.</w:t>
      </w:r>
      <w:proofErr w:type="spellStart"/>
      <w:r w:rsidRPr="003D3E77">
        <w:rPr>
          <w:rFonts w:ascii="Times New Roman" w:hAnsi="Times New Roman"/>
          <w:color w:val="000000"/>
          <w:sz w:val="24"/>
          <w:szCs w:val="24"/>
          <w:lang w:val="en-US"/>
        </w:rPr>
        <w:t>gov</w:t>
      </w:r>
      <w:proofErr w:type="spellEnd"/>
      <w:r w:rsidRPr="003D3E77">
        <w:rPr>
          <w:rFonts w:ascii="Times New Roman" w:hAnsi="Times New Roman"/>
          <w:color w:val="000000"/>
          <w:sz w:val="24"/>
          <w:szCs w:val="24"/>
        </w:rPr>
        <w:t xml:space="preserve">. </w:t>
      </w:r>
      <w:proofErr w:type="spellStart"/>
      <w:r w:rsidRPr="003D3E77">
        <w:rPr>
          <w:rFonts w:ascii="Times New Roman" w:hAnsi="Times New Roman"/>
          <w:color w:val="000000"/>
          <w:sz w:val="24"/>
          <w:szCs w:val="24"/>
          <w:lang w:val="en-US"/>
        </w:rPr>
        <w:t>ru</w:t>
      </w:r>
      <w:proofErr w:type="spellEnd"/>
    </w:p>
    <w:p w:rsidR="00BB0FBD" w:rsidRPr="003D3E77" w:rsidRDefault="00BB0FBD" w:rsidP="00E3666C">
      <w:pPr>
        <w:spacing w:after="0" w:line="240" w:lineRule="auto"/>
        <w:jc w:val="both"/>
        <w:rPr>
          <w:rFonts w:ascii="Times New Roman" w:hAnsi="Times New Roman"/>
          <w:color w:val="000000"/>
          <w:sz w:val="24"/>
          <w:szCs w:val="24"/>
          <w:lang w:eastAsia="ru-RU"/>
        </w:rPr>
      </w:pPr>
      <w:r w:rsidRPr="003D3E77">
        <w:rPr>
          <w:rFonts w:ascii="Times New Roman" w:hAnsi="Times New Roman"/>
          <w:color w:val="000000"/>
          <w:sz w:val="24"/>
          <w:szCs w:val="24"/>
          <w:lang w:eastAsia="ru-RU"/>
        </w:rPr>
        <w:t>5. Состав единой комиссии: на заседании единой комиссии по рассмотрению заявок на участие в открытом аукционе присутствовали: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0FBD" w:rsidRPr="003D3E77" w:rsidTr="00D929A9">
        <w:tc>
          <w:tcPr>
            <w:tcW w:w="4785"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Ф.И.О.</w:t>
            </w:r>
          </w:p>
          <w:p w:rsidR="00BB0FBD" w:rsidRPr="003D3E77" w:rsidRDefault="00BB0FBD" w:rsidP="00E3666C">
            <w:pPr>
              <w:spacing w:after="0" w:line="240" w:lineRule="auto"/>
              <w:jc w:val="center"/>
              <w:rPr>
                <w:rFonts w:ascii="Times New Roman" w:hAnsi="Times New Roman"/>
                <w:sz w:val="24"/>
                <w:szCs w:val="24"/>
              </w:rPr>
            </w:pPr>
          </w:p>
        </w:tc>
        <w:tc>
          <w:tcPr>
            <w:tcW w:w="478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Должность</w:t>
            </w:r>
          </w:p>
        </w:tc>
      </w:tr>
      <w:tr w:rsidR="00BB0FBD" w:rsidRPr="003D3E77" w:rsidTr="00D929A9">
        <w:tc>
          <w:tcPr>
            <w:tcW w:w="4785" w:type="dxa"/>
          </w:tcPr>
          <w:p w:rsidR="00BB0FBD" w:rsidRPr="003D3E77" w:rsidRDefault="00BB0FBD" w:rsidP="00E3666C">
            <w:pPr>
              <w:spacing w:after="0" w:line="240" w:lineRule="auto"/>
              <w:rPr>
                <w:rFonts w:ascii="Times New Roman" w:hAnsi="Times New Roman"/>
                <w:sz w:val="24"/>
                <w:szCs w:val="24"/>
              </w:rPr>
            </w:pPr>
            <w:proofErr w:type="spellStart"/>
            <w:r w:rsidRPr="003D3E77">
              <w:rPr>
                <w:rFonts w:ascii="Times New Roman" w:hAnsi="Times New Roman"/>
                <w:sz w:val="24"/>
                <w:szCs w:val="24"/>
              </w:rPr>
              <w:t>Ильященко</w:t>
            </w:r>
            <w:proofErr w:type="spellEnd"/>
            <w:r w:rsidRPr="003D3E77">
              <w:rPr>
                <w:rFonts w:ascii="Times New Roman" w:hAnsi="Times New Roman"/>
                <w:sz w:val="24"/>
                <w:szCs w:val="24"/>
              </w:rPr>
              <w:t xml:space="preserve"> Надежда Михайловна</w:t>
            </w:r>
          </w:p>
        </w:tc>
        <w:tc>
          <w:tcPr>
            <w:tcW w:w="4786" w:type="dxa"/>
          </w:tcPr>
          <w:p w:rsidR="00BB0FBD" w:rsidRPr="003D3E77" w:rsidRDefault="00BB0FBD" w:rsidP="00E3666C">
            <w:pPr>
              <w:spacing w:after="0" w:line="240" w:lineRule="auto"/>
              <w:rPr>
                <w:rFonts w:ascii="Times New Roman" w:hAnsi="Times New Roman"/>
                <w:sz w:val="24"/>
                <w:szCs w:val="24"/>
              </w:rPr>
            </w:pPr>
            <w:r w:rsidRPr="003D3E77">
              <w:rPr>
                <w:rFonts w:ascii="Times New Roman" w:hAnsi="Times New Roman"/>
                <w:sz w:val="24"/>
                <w:szCs w:val="24"/>
              </w:rPr>
              <w:t>зам. главы администрации города Татарска, председатель комиссии.</w:t>
            </w:r>
          </w:p>
        </w:tc>
      </w:tr>
      <w:tr w:rsidR="00BB0FBD" w:rsidRPr="003D3E77" w:rsidTr="00D929A9">
        <w:tc>
          <w:tcPr>
            <w:tcW w:w="4785" w:type="dxa"/>
          </w:tcPr>
          <w:p w:rsidR="00BB0FBD" w:rsidRPr="003D3E77" w:rsidRDefault="00BB0FBD" w:rsidP="00E3666C">
            <w:pPr>
              <w:spacing w:after="0" w:line="240" w:lineRule="auto"/>
              <w:rPr>
                <w:rFonts w:ascii="Times New Roman" w:hAnsi="Times New Roman"/>
                <w:sz w:val="24"/>
                <w:szCs w:val="24"/>
              </w:rPr>
            </w:pPr>
            <w:r w:rsidRPr="003D3E77">
              <w:rPr>
                <w:rFonts w:ascii="Times New Roman" w:hAnsi="Times New Roman"/>
                <w:sz w:val="24"/>
                <w:szCs w:val="24"/>
              </w:rPr>
              <w:t>Кузнецова Людмила Леонидовна</w:t>
            </w:r>
          </w:p>
        </w:tc>
        <w:tc>
          <w:tcPr>
            <w:tcW w:w="4786" w:type="dxa"/>
          </w:tcPr>
          <w:p w:rsidR="00BB0FBD" w:rsidRPr="003D3E77" w:rsidRDefault="00BB0FBD" w:rsidP="00E3666C">
            <w:pPr>
              <w:spacing w:after="0" w:line="240" w:lineRule="auto"/>
              <w:rPr>
                <w:rFonts w:ascii="Times New Roman" w:hAnsi="Times New Roman"/>
                <w:sz w:val="24"/>
                <w:szCs w:val="24"/>
              </w:rPr>
            </w:pPr>
            <w:r w:rsidRPr="003D3E77">
              <w:rPr>
                <w:rFonts w:ascii="Times New Roman" w:hAnsi="Times New Roman"/>
                <w:sz w:val="24"/>
                <w:szCs w:val="24"/>
              </w:rPr>
              <w:t>начальник отдела управления имуществом,  зам.  председателя комиссии;</w:t>
            </w: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Верига Елена Владимировна</w:t>
            </w:r>
          </w:p>
        </w:tc>
        <w:tc>
          <w:tcPr>
            <w:tcW w:w="4786"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ведущий специалист управления финансов, учета, отчетности и закупок, секретарь комиссии</w:t>
            </w: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 xml:space="preserve">ЧЛЕНЫ КОМИССИИ: </w:t>
            </w:r>
          </w:p>
        </w:tc>
        <w:tc>
          <w:tcPr>
            <w:tcW w:w="4786" w:type="dxa"/>
          </w:tcPr>
          <w:p w:rsidR="00BB0FBD" w:rsidRPr="003D3E77" w:rsidRDefault="00BB0FBD" w:rsidP="00E3666C">
            <w:pPr>
              <w:spacing w:after="0" w:line="240" w:lineRule="auto"/>
              <w:jc w:val="both"/>
              <w:rPr>
                <w:rFonts w:ascii="Times New Roman" w:hAnsi="Times New Roman"/>
                <w:sz w:val="24"/>
                <w:szCs w:val="24"/>
              </w:rPr>
            </w:pP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Прокошенко</w:t>
            </w:r>
            <w:proofErr w:type="spellEnd"/>
            <w:r w:rsidRPr="003D3E77">
              <w:rPr>
                <w:rFonts w:ascii="Times New Roman" w:hAnsi="Times New Roman"/>
                <w:sz w:val="24"/>
                <w:szCs w:val="24"/>
              </w:rPr>
              <w:t xml:space="preserve"> Владимир Васильевич</w:t>
            </w:r>
          </w:p>
        </w:tc>
        <w:tc>
          <w:tcPr>
            <w:tcW w:w="4786"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 xml:space="preserve">начальник управления по делам  строительства, архитектуры и ЖКХ </w:t>
            </w:r>
          </w:p>
        </w:tc>
      </w:tr>
      <w:tr w:rsidR="00BB0FBD" w:rsidRPr="003D3E77" w:rsidTr="00E3666C">
        <w:trPr>
          <w:trHeight w:val="915"/>
        </w:trPr>
        <w:tc>
          <w:tcPr>
            <w:tcW w:w="4785" w:type="dxa"/>
          </w:tcPr>
          <w:p w:rsidR="00BB0FBD" w:rsidRPr="003D3E77" w:rsidRDefault="00BB0FBD" w:rsidP="00E3666C">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Басалыко</w:t>
            </w:r>
            <w:proofErr w:type="spellEnd"/>
            <w:r w:rsidRPr="003D3E77">
              <w:rPr>
                <w:rFonts w:ascii="Times New Roman" w:hAnsi="Times New Roman"/>
                <w:sz w:val="24"/>
                <w:szCs w:val="24"/>
              </w:rPr>
              <w:t xml:space="preserve"> Лариса Николаевна</w:t>
            </w:r>
          </w:p>
        </w:tc>
        <w:tc>
          <w:tcPr>
            <w:tcW w:w="4786"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 xml:space="preserve"> начальник управления  финансов, учета, отчетности и закупок</w:t>
            </w:r>
          </w:p>
        </w:tc>
      </w:tr>
      <w:tr w:rsidR="00BB0FBD" w:rsidRPr="003D3E77" w:rsidTr="00E3666C">
        <w:trPr>
          <w:trHeight w:val="915"/>
        </w:trPr>
        <w:tc>
          <w:tcPr>
            <w:tcW w:w="4785" w:type="dxa"/>
          </w:tcPr>
          <w:p w:rsidR="00BB0FBD" w:rsidRPr="003D3E77" w:rsidRDefault="00BB0FBD" w:rsidP="00D929A9">
            <w:pPr>
              <w:spacing w:after="0" w:line="240" w:lineRule="auto"/>
              <w:jc w:val="both"/>
              <w:rPr>
                <w:rFonts w:ascii="Times New Roman" w:hAnsi="Times New Roman"/>
                <w:sz w:val="24"/>
                <w:szCs w:val="24"/>
              </w:rPr>
            </w:pPr>
            <w:r w:rsidRPr="003D3E77">
              <w:rPr>
                <w:rFonts w:ascii="Times New Roman" w:hAnsi="Times New Roman"/>
                <w:sz w:val="24"/>
                <w:szCs w:val="24"/>
              </w:rPr>
              <w:t>Галина Елена Анатольевна</w:t>
            </w:r>
          </w:p>
        </w:tc>
        <w:tc>
          <w:tcPr>
            <w:tcW w:w="4786" w:type="dxa"/>
          </w:tcPr>
          <w:p w:rsidR="00BB0FBD" w:rsidRPr="003D3E77" w:rsidRDefault="00BB0FBD" w:rsidP="00D929A9">
            <w:pPr>
              <w:spacing w:after="0" w:line="240" w:lineRule="auto"/>
              <w:jc w:val="both"/>
              <w:rPr>
                <w:rFonts w:ascii="Times New Roman" w:hAnsi="Times New Roman"/>
                <w:sz w:val="24"/>
                <w:szCs w:val="24"/>
              </w:rPr>
            </w:pPr>
            <w:r w:rsidRPr="003D3E77">
              <w:rPr>
                <w:rFonts w:ascii="Times New Roman" w:hAnsi="Times New Roman"/>
                <w:sz w:val="24"/>
                <w:szCs w:val="24"/>
              </w:rPr>
              <w:t xml:space="preserve"> ведущий специалист управления организационно- контрольной, кадровой и  правовой работы </w:t>
            </w:r>
          </w:p>
        </w:tc>
      </w:tr>
      <w:tr w:rsidR="00BB0FBD" w:rsidRPr="003D3E77" w:rsidTr="00D929A9">
        <w:trPr>
          <w:trHeight w:val="915"/>
        </w:trPr>
        <w:tc>
          <w:tcPr>
            <w:tcW w:w="4785"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Барбашин</w:t>
            </w:r>
            <w:proofErr w:type="spellEnd"/>
            <w:r w:rsidRPr="003D3E77">
              <w:rPr>
                <w:rFonts w:ascii="Times New Roman" w:hAnsi="Times New Roman"/>
                <w:sz w:val="24"/>
                <w:szCs w:val="24"/>
              </w:rPr>
              <w:t xml:space="preserve"> Виктор Юрьевич</w:t>
            </w:r>
          </w:p>
        </w:tc>
        <w:tc>
          <w:tcPr>
            <w:tcW w:w="4786"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депутат  Совета депутатов города Татарска Новосибирской области</w:t>
            </w:r>
          </w:p>
        </w:tc>
      </w:tr>
      <w:tr w:rsidR="00BB0FBD" w:rsidRPr="003D3E77" w:rsidTr="00D929A9">
        <w:trPr>
          <w:trHeight w:val="915"/>
        </w:trPr>
        <w:tc>
          <w:tcPr>
            <w:tcW w:w="4785"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Сопельняк</w:t>
            </w:r>
            <w:proofErr w:type="spellEnd"/>
            <w:r w:rsidRPr="003D3E77">
              <w:rPr>
                <w:rFonts w:ascii="Times New Roman" w:hAnsi="Times New Roman"/>
                <w:sz w:val="24"/>
                <w:szCs w:val="24"/>
              </w:rPr>
              <w:t xml:space="preserve"> Александр Вячеславович</w:t>
            </w:r>
          </w:p>
        </w:tc>
        <w:tc>
          <w:tcPr>
            <w:tcW w:w="4786"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депутат  Совета депутатов города Татарска Новосибирской области</w:t>
            </w:r>
          </w:p>
        </w:tc>
      </w:tr>
    </w:tbl>
    <w:p w:rsidR="00BB0FBD" w:rsidRPr="003D3E77" w:rsidRDefault="00BB0FBD" w:rsidP="00E3666C">
      <w:pPr>
        <w:spacing w:after="0" w:line="240" w:lineRule="auto"/>
        <w:rPr>
          <w:rFonts w:ascii="Times New Roman" w:hAnsi="Times New Roman"/>
          <w:color w:val="000000"/>
          <w:sz w:val="24"/>
          <w:szCs w:val="24"/>
          <w:lang w:eastAsia="ru-RU"/>
        </w:rPr>
      </w:pPr>
      <w:r w:rsidRPr="003D3E77">
        <w:rPr>
          <w:rFonts w:ascii="Times New Roman" w:hAnsi="Times New Roman"/>
          <w:color w:val="000000"/>
          <w:sz w:val="24"/>
          <w:szCs w:val="24"/>
          <w:lang w:eastAsia="ru-RU"/>
        </w:rPr>
        <w:br/>
        <w:t xml:space="preserve">6. Процедура рассмотрения заявок на участие в открытом аукционе проводилась комиссией в период с 10 часов 00 минут  31 мая  </w:t>
      </w:r>
      <w:smartTag w:uri="urn:schemas-microsoft-com:office:smarttags" w:element="metricconverter">
        <w:smartTagPr>
          <w:attr w:name="ProductID" w:val="2016 г"/>
        </w:smartTagPr>
        <w:r w:rsidRPr="003D3E77">
          <w:rPr>
            <w:rFonts w:ascii="Times New Roman" w:hAnsi="Times New Roman"/>
            <w:color w:val="000000"/>
            <w:sz w:val="24"/>
            <w:szCs w:val="24"/>
            <w:lang w:eastAsia="ru-RU"/>
          </w:rPr>
          <w:t>2016 г</w:t>
        </w:r>
      </w:smartTag>
      <w:r w:rsidRPr="003D3E77">
        <w:rPr>
          <w:rFonts w:ascii="Times New Roman" w:hAnsi="Times New Roman"/>
          <w:color w:val="000000"/>
          <w:sz w:val="24"/>
          <w:szCs w:val="24"/>
          <w:lang w:eastAsia="ru-RU"/>
        </w:rPr>
        <w:t xml:space="preserve">. до 12 часов   31 мая  </w:t>
      </w:r>
      <w:smartTag w:uri="urn:schemas-microsoft-com:office:smarttags" w:element="metricconverter">
        <w:smartTagPr>
          <w:attr w:name="ProductID" w:val="2016 г"/>
        </w:smartTagPr>
        <w:r w:rsidRPr="003D3E77">
          <w:rPr>
            <w:rFonts w:ascii="Times New Roman" w:hAnsi="Times New Roman"/>
            <w:color w:val="000000"/>
            <w:sz w:val="24"/>
            <w:szCs w:val="24"/>
            <w:lang w:eastAsia="ru-RU"/>
          </w:rPr>
          <w:t>2016 г</w:t>
        </w:r>
      </w:smartTag>
      <w:r w:rsidRPr="003D3E77">
        <w:rPr>
          <w:rFonts w:ascii="Times New Roman" w:hAnsi="Times New Roman"/>
          <w:color w:val="000000"/>
          <w:sz w:val="24"/>
          <w:szCs w:val="24"/>
          <w:lang w:eastAsia="ru-RU"/>
        </w:rPr>
        <w:t>. по адресу: г. Татарск, Новосибирской области, ул. Ленина, 96, кабинет № 27.</w:t>
      </w:r>
    </w:p>
    <w:p w:rsidR="00BB0FBD" w:rsidRPr="003D3E77" w:rsidRDefault="00BB0FBD" w:rsidP="00E3666C">
      <w:pPr>
        <w:spacing w:after="0" w:line="240" w:lineRule="auto"/>
        <w:rPr>
          <w:rFonts w:ascii="Times New Roman" w:hAnsi="Times New Roman"/>
          <w:color w:val="000000"/>
          <w:sz w:val="24"/>
          <w:szCs w:val="24"/>
          <w:lang w:eastAsia="ru-RU"/>
        </w:rPr>
      </w:pPr>
      <w:r w:rsidRPr="003D3E77">
        <w:rPr>
          <w:rFonts w:ascii="Times New Roman" w:hAnsi="Times New Roman"/>
          <w:color w:val="000000"/>
          <w:sz w:val="24"/>
          <w:szCs w:val="24"/>
          <w:lang w:eastAsia="ru-RU"/>
        </w:rPr>
        <w:t xml:space="preserve">7. До окончания указанного в информационном сообщении о проведении открытого аукциона срока подачи заявок на участие в открытом аукционе 30 мая  </w:t>
      </w:r>
      <w:smartTag w:uri="urn:schemas-microsoft-com:office:smarttags" w:element="metricconverter">
        <w:smartTagPr>
          <w:attr w:name="ProductID" w:val="2016 г"/>
        </w:smartTagPr>
        <w:r w:rsidRPr="003D3E77">
          <w:rPr>
            <w:rFonts w:ascii="Times New Roman" w:hAnsi="Times New Roman"/>
            <w:color w:val="000000"/>
            <w:sz w:val="24"/>
            <w:szCs w:val="24"/>
            <w:lang w:eastAsia="ru-RU"/>
          </w:rPr>
          <w:t>2016 г</w:t>
        </w:r>
      </w:smartTag>
      <w:r w:rsidRPr="003D3E77">
        <w:rPr>
          <w:rFonts w:ascii="Times New Roman" w:hAnsi="Times New Roman"/>
          <w:color w:val="000000"/>
          <w:sz w:val="24"/>
          <w:szCs w:val="24"/>
          <w:lang w:eastAsia="ru-RU"/>
        </w:rPr>
        <w:t>. 17 час.00 мин. местного времени, поступили заявки на участие в открытом аукционе на бумажных носителях:</w:t>
      </w:r>
      <w:r w:rsidRPr="003D3E77">
        <w:rPr>
          <w:rFonts w:ascii="Times New Roman" w:hAnsi="Times New Roman"/>
          <w:color w:val="000000"/>
          <w:sz w:val="24"/>
          <w:szCs w:val="24"/>
          <w:lang w:eastAsia="ru-RU"/>
        </w:rPr>
        <w:br/>
      </w:r>
      <w:r w:rsidRPr="003D3E77">
        <w:rPr>
          <w:rFonts w:ascii="Times New Roman" w:hAnsi="Times New Roman"/>
          <w:color w:val="000000"/>
          <w:sz w:val="24"/>
          <w:szCs w:val="24"/>
          <w:lang w:eastAsia="ru-RU"/>
        </w:rPr>
        <w:lastRenderedPageBreak/>
        <w:t xml:space="preserve">Лот № 1- одна заявка; </w:t>
      </w:r>
      <w:r w:rsidRPr="003D3E77">
        <w:rPr>
          <w:rFonts w:ascii="Times New Roman" w:hAnsi="Times New Roman"/>
          <w:color w:val="000000"/>
          <w:sz w:val="24"/>
          <w:szCs w:val="24"/>
          <w:lang w:eastAsia="ru-RU"/>
        </w:rPr>
        <w:br/>
        <w:t xml:space="preserve">Лот № 2 - одна заявка; </w:t>
      </w:r>
      <w:r w:rsidRPr="003D3E77">
        <w:rPr>
          <w:rFonts w:ascii="Times New Roman" w:hAnsi="Times New Roman"/>
          <w:color w:val="000000"/>
          <w:sz w:val="24"/>
          <w:szCs w:val="24"/>
          <w:lang w:eastAsia="ru-RU"/>
        </w:rPr>
        <w:br/>
        <w:t xml:space="preserve">Лот № 3 - нет заявок ; </w:t>
      </w:r>
      <w:r w:rsidRPr="003D3E77">
        <w:rPr>
          <w:rFonts w:ascii="Times New Roman" w:hAnsi="Times New Roman"/>
          <w:color w:val="000000"/>
          <w:sz w:val="24"/>
          <w:szCs w:val="24"/>
          <w:lang w:eastAsia="ru-RU"/>
        </w:rPr>
        <w:br/>
      </w:r>
      <w:r w:rsidRPr="003D3E77">
        <w:rPr>
          <w:rFonts w:ascii="Times New Roman" w:hAnsi="Times New Roman"/>
          <w:color w:val="000000"/>
          <w:sz w:val="24"/>
          <w:szCs w:val="24"/>
          <w:lang w:eastAsia="ru-RU"/>
        </w:rPr>
        <w:br/>
        <w:t xml:space="preserve">8. Непосредственно перед рассмотрением заявок в 10 час.00 мин. 31 мая  2016 </w:t>
      </w:r>
      <w:r>
        <w:rPr>
          <w:rFonts w:ascii="Times New Roman" w:hAnsi="Times New Roman"/>
          <w:color w:val="000000"/>
          <w:sz w:val="24"/>
          <w:szCs w:val="24"/>
          <w:lang w:eastAsia="ru-RU"/>
        </w:rPr>
        <w:t>года</w:t>
      </w:r>
      <w:r w:rsidRPr="003D3E77">
        <w:rPr>
          <w:rFonts w:ascii="Times New Roman" w:hAnsi="Times New Roman"/>
          <w:color w:val="000000"/>
          <w:sz w:val="24"/>
          <w:szCs w:val="24"/>
          <w:lang w:eastAsia="ru-RU"/>
        </w:rPr>
        <w:t>, новых заявок, отзывов и изменений по лотам с № 1 по № 3 не поступало.</w:t>
      </w:r>
    </w:p>
    <w:p w:rsidR="00BB0FBD" w:rsidRPr="003D3E77" w:rsidRDefault="00BB0FBD" w:rsidP="00E3666C">
      <w:pPr>
        <w:spacing w:after="0" w:line="240" w:lineRule="auto"/>
        <w:rPr>
          <w:rFonts w:ascii="Times New Roman" w:hAnsi="Times New Roman"/>
          <w:color w:val="000000"/>
          <w:sz w:val="24"/>
          <w:szCs w:val="24"/>
          <w:lang w:eastAsia="ru-RU"/>
        </w:rPr>
      </w:pPr>
      <w:r w:rsidRPr="003D3E77">
        <w:rPr>
          <w:rFonts w:ascii="Times New Roman" w:hAnsi="Times New Roman"/>
          <w:color w:val="000000"/>
          <w:sz w:val="24"/>
          <w:szCs w:val="24"/>
          <w:lang w:eastAsia="ru-RU"/>
        </w:rPr>
        <w:t>9. Единая комиссия рассмотрела заявки на участие в открытом аукционе на соответствие требованиям, установленным документацией об открытом аукционе и соответствие участника требованиям, установленным организатором торгов в соответствии с действующим законодательством.</w:t>
      </w:r>
    </w:p>
    <w:p w:rsidR="00BB0FBD" w:rsidRPr="003D3E77" w:rsidRDefault="00BB0FBD" w:rsidP="00E3666C">
      <w:pPr>
        <w:spacing w:after="0" w:line="240" w:lineRule="auto"/>
        <w:rPr>
          <w:rFonts w:ascii="Times New Roman" w:hAnsi="Times New Roman"/>
          <w:color w:val="000000"/>
          <w:sz w:val="24"/>
          <w:szCs w:val="24"/>
          <w:lang w:eastAsia="ru-RU"/>
        </w:rPr>
      </w:pPr>
      <w:r w:rsidRPr="003D3E77">
        <w:rPr>
          <w:rFonts w:ascii="Times New Roman" w:hAnsi="Times New Roman"/>
          <w:color w:val="000000"/>
          <w:sz w:val="24"/>
          <w:szCs w:val="24"/>
          <w:lang w:eastAsia="ru-RU"/>
        </w:rPr>
        <w:t>10. Сведения об участниках торгов, подавших заявки на участие в открытом аукционе:</w:t>
      </w:r>
      <w:r w:rsidRPr="003D3E77">
        <w:rPr>
          <w:rFonts w:ascii="Times New Roman" w:hAnsi="Times New Roman"/>
          <w:color w:val="000000"/>
          <w:sz w:val="24"/>
          <w:szCs w:val="24"/>
          <w:lang w:eastAsia="ru-RU"/>
        </w:rPr>
        <w:br/>
      </w:r>
    </w:p>
    <w:tbl>
      <w:tblPr>
        <w:tblW w:w="1035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548"/>
        <w:gridCol w:w="1249"/>
        <w:gridCol w:w="1856"/>
        <w:gridCol w:w="1440"/>
        <w:gridCol w:w="1332"/>
        <w:gridCol w:w="1260"/>
        <w:gridCol w:w="1132"/>
      </w:tblGrid>
      <w:tr w:rsidR="00BB0FBD" w:rsidRPr="003D3E77" w:rsidTr="00181752">
        <w:tc>
          <w:tcPr>
            <w:tcW w:w="540"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 xml:space="preserve">№ </w:t>
            </w:r>
          </w:p>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 xml:space="preserve"> лота</w:t>
            </w:r>
          </w:p>
        </w:tc>
        <w:tc>
          <w:tcPr>
            <w:tcW w:w="154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Наименование (для юр. лица), ФИО (для физического лица) участника размещения заказа</w:t>
            </w:r>
          </w:p>
        </w:tc>
        <w:tc>
          <w:tcPr>
            <w:tcW w:w="1249"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Организационно- правовая форма</w:t>
            </w:r>
          </w:p>
        </w:tc>
        <w:tc>
          <w:tcPr>
            <w:tcW w:w="185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Место нахождения (для юр. лица), место жительства (для физического лица)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Почтовый адрес</w:t>
            </w:r>
          </w:p>
        </w:tc>
        <w:tc>
          <w:tcPr>
            <w:tcW w:w="1332"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Документ, удостоверяющий личность для физического лица</w:t>
            </w:r>
          </w:p>
        </w:tc>
        <w:tc>
          <w:tcPr>
            <w:tcW w:w="126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Номер контакт-</w:t>
            </w:r>
          </w:p>
          <w:p w:rsidR="00BB0FBD" w:rsidRPr="003D3E77" w:rsidRDefault="00BB0FBD" w:rsidP="00E3666C">
            <w:pPr>
              <w:spacing w:after="0" w:line="240" w:lineRule="auto"/>
              <w:jc w:val="center"/>
              <w:rPr>
                <w:rFonts w:ascii="Times New Roman" w:hAnsi="Times New Roman"/>
                <w:sz w:val="24"/>
                <w:szCs w:val="24"/>
              </w:rPr>
            </w:pPr>
            <w:proofErr w:type="spellStart"/>
            <w:r w:rsidRPr="003D3E77">
              <w:rPr>
                <w:rFonts w:ascii="Times New Roman" w:hAnsi="Times New Roman"/>
                <w:sz w:val="24"/>
                <w:szCs w:val="24"/>
              </w:rPr>
              <w:t>ного</w:t>
            </w:r>
            <w:proofErr w:type="spellEnd"/>
            <w:r w:rsidRPr="003D3E77">
              <w:rPr>
                <w:rFonts w:ascii="Times New Roman" w:hAnsi="Times New Roman"/>
                <w:sz w:val="24"/>
                <w:szCs w:val="24"/>
              </w:rPr>
              <w:t xml:space="preserve"> телефона</w:t>
            </w:r>
          </w:p>
        </w:tc>
        <w:tc>
          <w:tcPr>
            <w:tcW w:w="1132" w:type="dxa"/>
          </w:tcPr>
          <w:p w:rsidR="00BB0FBD" w:rsidRPr="003D3E77" w:rsidRDefault="00BB0FBD" w:rsidP="00E3666C">
            <w:pPr>
              <w:spacing w:after="0" w:line="240" w:lineRule="auto"/>
              <w:jc w:val="center"/>
              <w:rPr>
                <w:rFonts w:ascii="Times New Roman" w:hAnsi="Times New Roman"/>
                <w:sz w:val="24"/>
                <w:szCs w:val="24"/>
              </w:rPr>
            </w:pPr>
            <w:proofErr w:type="spellStart"/>
            <w:r w:rsidRPr="003D3E77">
              <w:rPr>
                <w:rFonts w:ascii="Times New Roman" w:hAnsi="Times New Roman"/>
                <w:sz w:val="24"/>
                <w:szCs w:val="24"/>
              </w:rPr>
              <w:t>Принад</w:t>
            </w:r>
            <w:proofErr w:type="spellEnd"/>
            <w:r w:rsidRPr="003D3E77">
              <w:rPr>
                <w:rFonts w:ascii="Times New Roman" w:hAnsi="Times New Roman"/>
                <w:sz w:val="24"/>
                <w:szCs w:val="24"/>
              </w:rPr>
              <w:t>-</w:t>
            </w:r>
          </w:p>
          <w:p w:rsidR="00BB0FBD" w:rsidRPr="003D3E77" w:rsidRDefault="00BB0FBD" w:rsidP="00E3666C">
            <w:pPr>
              <w:spacing w:after="0" w:line="240" w:lineRule="auto"/>
              <w:jc w:val="center"/>
              <w:rPr>
                <w:rFonts w:ascii="Times New Roman" w:hAnsi="Times New Roman"/>
                <w:sz w:val="24"/>
                <w:szCs w:val="24"/>
              </w:rPr>
            </w:pPr>
            <w:proofErr w:type="spellStart"/>
            <w:r w:rsidRPr="003D3E77">
              <w:rPr>
                <w:rFonts w:ascii="Times New Roman" w:hAnsi="Times New Roman"/>
                <w:sz w:val="24"/>
                <w:szCs w:val="24"/>
              </w:rPr>
              <w:t>лежность</w:t>
            </w:r>
            <w:proofErr w:type="spellEnd"/>
          </w:p>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к организациям УИС и ВОС</w:t>
            </w:r>
          </w:p>
        </w:tc>
      </w:tr>
      <w:tr w:rsidR="00BB0FBD" w:rsidRPr="003D3E77" w:rsidTr="00181752">
        <w:tc>
          <w:tcPr>
            <w:tcW w:w="540"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1.</w:t>
            </w:r>
          </w:p>
        </w:tc>
        <w:tc>
          <w:tcPr>
            <w:tcW w:w="154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Общество с ограниченной ответственностью «Татарская тепловая компания»</w:t>
            </w:r>
          </w:p>
        </w:tc>
        <w:tc>
          <w:tcPr>
            <w:tcW w:w="1249"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Общество с ограниченной ответственностью</w:t>
            </w:r>
          </w:p>
        </w:tc>
        <w:tc>
          <w:tcPr>
            <w:tcW w:w="185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632122</w:t>
            </w:r>
          </w:p>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Новосибирская область,</w:t>
            </w:r>
          </w:p>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 xml:space="preserve"> г. Татарск, ул. Советская,15</w:t>
            </w:r>
          </w:p>
        </w:tc>
        <w:tc>
          <w:tcPr>
            <w:tcW w:w="1440" w:type="dxa"/>
          </w:tcPr>
          <w:p w:rsidR="00BB0FBD" w:rsidRPr="003D3E77" w:rsidRDefault="00BB0FBD" w:rsidP="00C14D9C">
            <w:pPr>
              <w:spacing w:after="0" w:line="240" w:lineRule="auto"/>
              <w:jc w:val="center"/>
              <w:rPr>
                <w:rFonts w:ascii="Times New Roman" w:hAnsi="Times New Roman"/>
                <w:sz w:val="24"/>
                <w:szCs w:val="24"/>
              </w:rPr>
            </w:pPr>
            <w:r w:rsidRPr="003D3E77">
              <w:rPr>
                <w:rFonts w:ascii="Times New Roman" w:hAnsi="Times New Roman"/>
                <w:sz w:val="24"/>
                <w:szCs w:val="24"/>
              </w:rPr>
              <w:t>632122</w:t>
            </w:r>
          </w:p>
          <w:p w:rsidR="00BB0FBD" w:rsidRPr="003D3E77" w:rsidRDefault="00BB0FBD" w:rsidP="00C14D9C">
            <w:pPr>
              <w:spacing w:after="0" w:line="240" w:lineRule="auto"/>
              <w:jc w:val="center"/>
              <w:rPr>
                <w:rFonts w:ascii="Times New Roman" w:hAnsi="Times New Roman"/>
                <w:sz w:val="24"/>
                <w:szCs w:val="24"/>
              </w:rPr>
            </w:pPr>
            <w:r w:rsidRPr="003D3E77">
              <w:rPr>
                <w:rFonts w:ascii="Times New Roman" w:hAnsi="Times New Roman"/>
                <w:sz w:val="24"/>
                <w:szCs w:val="24"/>
              </w:rPr>
              <w:t>Новосибирская область,</w:t>
            </w:r>
          </w:p>
          <w:p w:rsidR="00BB0FBD" w:rsidRPr="003D3E77" w:rsidRDefault="00BB0FBD" w:rsidP="00C14D9C">
            <w:pPr>
              <w:spacing w:after="0" w:line="240" w:lineRule="auto"/>
              <w:rPr>
                <w:rFonts w:ascii="Times New Roman" w:hAnsi="Times New Roman"/>
                <w:sz w:val="24"/>
                <w:szCs w:val="24"/>
              </w:rPr>
            </w:pPr>
            <w:r w:rsidRPr="003D3E77">
              <w:rPr>
                <w:rFonts w:ascii="Times New Roman" w:hAnsi="Times New Roman"/>
                <w:sz w:val="24"/>
                <w:szCs w:val="24"/>
              </w:rPr>
              <w:t xml:space="preserve"> г. Татарск, ул. Советская,15</w:t>
            </w:r>
          </w:p>
        </w:tc>
        <w:tc>
          <w:tcPr>
            <w:tcW w:w="1332"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26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(383)64- 21-580</w:t>
            </w:r>
          </w:p>
        </w:tc>
        <w:tc>
          <w:tcPr>
            <w:tcW w:w="1132"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275A37">
        <w:tc>
          <w:tcPr>
            <w:tcW w:w="540"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2</w:t>
            </w:r>
          </w:p>
        </w:tc>
        <w:tc>
          <w:tcPr>
            <w:tcW w:w="1548" w:type="dxa"/>
          </w:tcPr>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Общество с ограниченной ответственностью «Управляющая компания -Лидер»</w:t>
            </w:r>
          </w:p>
        </w:tc>
        <w:tc>
          <w:tcPr>
            <w:tcW w:w="1249" w:type="dxa"/>
          </w:tcPr>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Общество с ограниченной ответственностью</w:t>
            </w:r>
          </w:p>
        </w:tc>
        <w:tc>
          <w:tcPr>
            <w:tcW w:w="1856" w:type="dxa"/>
          </w:tcPr>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632122</w:t>
            </w:r>
          </w:p>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Новосибирская область,</w:t>
            </w:r>
          </w:p>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 xml:space="preserve"> г. Татарск, ул. Василевского,3</w:t>
            </w:r>
          </w:p>
        </w:tc>
        <w:tc>
          <w:tcPr>
            <w:tcW w:w="1440" w:type="dxa"/>
          </w:tcPr>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632122</w:t>
            </w:r>
          </w:p>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Новосибирская область,</w:t>
            </w:r>
          </w:p>
          <w:p w:rsidR="00BB0FBD" w:rsidRPr="003D3E77" w:rsidRDefault="00BB0FBD" w:rsidP="0039238D">
            <w:pPr>
              <w:spacing w:after="0" w:line="240" w:lineRule="auto"/>
              <w:rPr>
                <w:rFonts w:ascii="Times New Roman" w:hAnsi="Times New Roman"/>
                <w:sz w:val="24"/>
                <w:szCs w:val="24"/>
              </w:rPr>
            </w:pPr>
            <w:r w:rsidRPr="003D3E77">
              <w:rPr>
                <w:rFonts w:ascii="Times New Roman" w:hAnsi="Times New Roman"/>
                <w:sz w:val="24"/>
                <w:szCs w:val="24"/>
              </w:rPr>
              <w:t xml:space="preserve"> г. Татарск, ул. Василевского,3</w:t>
            </w:r>
          </w:p>
        </w:tc>
        <w:tc>
          <w:tcPr>
            <w:tcW w:w="1332" w:type="dxa"/>
          </w:tcPr>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260" w:type="dxa"/>
          </w:tcPr>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(383)64- 22-307</w:t>
            </w:r>
          </w:p>
        </w:tc>
        <w:tc>
          <w:tcPr>
            <w:tcW w:w="1132"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275A37">
        <w:trPr>
          <w:trHeight w:val="550"/>
        </w:trPr>
        <w:tc>
          <w:tcPr>
            <w:tcW w:w="2088" w:type="dxa"/>
            <w:gridSpan w:val="2"/>
            <w:tcBorders>
              <w:left w:val="nil"/>
              <w:bottom w:val="nil"/>
              <w:right w:val="nil"/>
            </w:tcBorders>
          </w:tcPr>
          <w:p w:rsidR="00BB0FBD" w:rsidRPr="003D3E77" w:rsidRDefault="00BB0FBD" w:rsidP="00E3666C">
            <w:pPr>
              <w:spacing w:after="0" w:line="240" w:lineRule="auto"/>
              <w:jc w:val="center"/>
              <w:rPr>
                <w:rFonts w:ascii="Times New Roman" w:hAnsi="Times New Roman"/>
                <w:sz w:val="24"/>
                <w:szCs w:val="24"/>
              </w:rPr>
            </w:pPr>
          </w:p>
        </w:tc>
        <w:tc>
          <w:tcPr>
            <w:tcW w:w="4545" w:type="dxa"/>
            <w:gridSpan w:val="3"/>
            <w:tcBorders>
              <w:left w:val="nil"/>
              <w:bottom w:val="nil"/>
              <w:right w:val="nil"/>
            </w:tcBorders>
          </w:tcPr>
          <w:p w:rsidR="00BB0FBD" w:rsidRPr="003D3E77" w:rsidRDefault="00BB0FBD" w:rsidP="00E3666C">
            <w:pPr>
              <w:spacing w:after="0" w:line="240" w:lineRule="auto"/>
              <w:rPr>
                <w:rFonts w:ascii="Times New Roman" w:hAnsi="Times New Roman"/>
                <w:sz w:val="24"/>
                <w:szCs w:val="24"/>
              </w:rPr>
            </w:pPr>
          </w:p>
        </w:tc>
        <w:tc>
          <w:tcPr>
            <w:tcW w:w="3724" w:type="dxa"/>
            <w:gridSpan w:val="3"/>
            <w:tcBorders>
              <w:left w:val="nil"/>
              <w:bottom w:val="nil"/>
              <w:right w:val="nil"/>
            </w:tcBorders>
          </w:tcPr>
          <w:p w:rsidR="00BB0FBD" w:rsidRPr="003D3E77" w:rsidRDefault="00BB0FBD" w:rsidP="00E3666C">
            <w:pPr>
              <w:jc w:val="center"/>
              <w:rPr>
                <w:rFonts w:ascii="Times New Roman" w:hAnsi="Times New Roman"/>
                <w:sz w:val="24"/>
                <w:szCs w:val="24"/>
              </w:rPr>
            </w:pPr>
          </w:p>
        </w:tc>
      </w:tr>
    </w:tbl>
    <w:p w:rsidR="00BB0FBD" w:rsidRPr="003D3E77" w:rsidRDefault="00BB0FBD" w:rsidP="00E3666C">
      <w:pPr>
        <w:spacing w:after="0" w:line="240" w:lineRule="auto"/>
        <w:rPr>
          <w:rFonts w:ascii="Times New Roman" w:hAnsi="Times New Roman"/>
          <w:color w:val="000000"/>
          <w:sz w:val="24"/>
          <w:szCs w:val="24"/>
          <w:lang w:eastAsia="ru-RU"/>
        </w:rPr>
      </w:pPr>
    </w:p>
    <w:p w:rsidR="00BB0FBD" w:rsidRPr="003D3E77" w:rsidRDefault="00BB0FBD" w:rsidP="00E3666C">
      <w:pPr>
        <w:spacing w:after="0" w:line="240" w:lineRule="auto"/>
        <w:jc w:val="both"/>
        <w:rPr>
          <w:rFonts w:ascii="Times New Roman" w:hAnsi="Times New Roman"/>
          <w:color w:val="000000"/>
          <w:sz w:val="24"/>
          <w:szCs w:val="24"/>
          <w:lang w:eastAsia="ru-RU"/>
        </w:rPr>
      </w:pPr>
      <w:r w:rsidRPr="003D3E77">
        <w:rPr>
          <w:rFonts w:ascii="Times New Roman" w:hAnsi="Times New Roman"/>
          <w:color w:val="000000"/>
          <w:sz w:val="24"/>
          <w:szCs w:val="24"/>
          <w:lang w:eastAsia="ru-RU"/>
        </w:rPr>
        <w:t>11. В результате рассмотрения заявок на участие в открытом аукционе комиссия приняла решение:</w:t>
      </w:r>
      <w:r w:rsidRPr="003D3E77">
        <w:rPr>
          <w:rFonts w:ascii="Times New Roman" w:hAnsi="Times New Roman"/>
          <w:color w:val="000000"/>
          <w:sz w:val="24"/>
          <w:szCs w:val="24"/>
          <w:lang w:eastAsia="ru-RU"/>
        </w:rPr>
        <w:br/>
        <w:t xml:space="preserve">Допустить к участию в открытом аукционе и признать участниками открытого аукциона: </w:t>
      </w:r>
    </w:p>
    <w:p w:rsidR="00BB0FBD" w:rsidRPr="003D3E77" w:rsidRDefault="00BB0FBD" w:rsidP="00E3666C">
      <w:pPr>
        <w:spacing w:after="0" w:line="240" w:lineRule="auto"/>
        <w:jc w:val="both"/>
        <w:rPr>
          <w:rFonts w:ascii="Times New Roman" w:hAnsi="Times New Roman"/>
          <w:color w:val="000000"/>
          <w:sz w:val="24"/>
          <w:szCs w:val="24"/>
          <w:lang w:eastAsia="ru-RU"/>
        </w:rPr>
      </w:pPr>
      <w:r w:rsidRPr="003D3E77">
        <w:rPr>
          <w:rFonts w:ascii="Times New Roman" w:hAnsi="Times New Roman"/>
          <w:color w:val="000000"/>
          <w:sz w:val="24"/>
          <w:szCs w:val="24"/>
          <w:lang w:eastAsia="ru-RU"/>
        </w:rPr>
        <w:t>11.1.По Лоту № 1 следующего участника:</w:t>
      </w:r>
      <w:r w:rsidRPr="003D3E77">
        <w:rPr>
          <w:rFonts w:ascii="Times New Roman" w:hAnsi="Times New Roman"/>
          <w:color w:val="000000"/>
          <w:sz w:val="24"/>
          <w:szCs w:val="24"/>
          <w:lang w:eastAsia="ru-RU"/>
        </w:rPr>
        <w:br/>
      </w:r>
      <w:r w:rsidRPr="003D3E77">
        <w:rPr>
          <w:rFonts w:ascii="Times New Roman" w:hAnsi="Times New Roman"/>
          <w:sz w:val="24"/>
          <w:szCs w:val="24"/>
        </w:rPr>
        <w:t>Общество с ограниченной ответственностью «Татарская тепловая компания»</w:t>
      </w:r>
      <w:r w:rsidRPr="003D3E77">
        <w:rPr>
          <w:rFonts w:ascii="Times New Roman" w:hAnsi="Times New Roman"/>
          <w:color w:val="000000"/>
          <w:sz w:val="24"/>
          <w:szCs w:val="24"/>
          <w:lang w:eastAsia="ru-RU"/>
        </w:rPr>
        <w:t xml:space="preserve"> </w:t>
      </w:r>
      <w:r w:rsidRPr="003D3E77">
        <w:rPr>
          <w:rFonts w:ascii="Times New Roman" w:hAnsi="Times New Roman"/>
          <w:color w:val="000000"/>
          <w:sz w:val="24"/>
          <w:szCs w:val="24"/>
          <w:lang w:eastAsia="ru-RU"/>
        </w:rPr>
        <w:br/>
        <w:t>Голосовали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1440"/>
        <w:gridCol w:w="1440"/>
        <w:gridCol w:w="1906"/>
      </w:tblGrid>
      <w:tr w:rsidR="00BB0FBD" w:rsidRPr="003D3E77" w:rsidTr="00D929A9">
        <w:tc>
          <w:tcPr>
            <w:tcW w:w="4785"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Ф.И.О.</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За: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Против:</w:t>
            </w:r>
          </w:p>
        </w:tc>
        <w:tc>
          <w:tcPr>
            <w:tcW w:w="190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Воздержались:</w:t>
            </w: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Ильященко</w:t>
            </w:r>
            <w:proofErr w:type="spellEnd"/>
            <w:r w:rsidRPr="003D3E77">
              <w:rPr>
                <w:rFonts w:ascii="Times New Roman" w:hAnsi="Times New Roman"/>
                <w:sz w:val="24"/>
                <w:szCs w:val="24"/>
              </w:rPr>
              <w:t xml:space="preserve"> Надежда Михайловна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90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Кузнецова Людмила Леонидовна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90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r w:rsidRPr="003D3E77">
              <w:rPr>
                <w:rFonts w:ascii="Times New Roman" w:hAnsi="Times New Roman"/>
                <w:sz w:val="24"/>
                <w:szCs w:val="24"/>
              </w:rPr>
              <w:t>Верига Елена Владимировна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90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785"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ЧЛЕНЫ КОМИССИИ:</w:t>
            </w:r>
          </w:p>
        </w:tc>
        <w:tc>
          <w:tcPr>
            <w:tcW w:w="1440" w:type="dxa"/>
          </w:tcPr>
          <w:p w:rsidR="00BB0FBD" w:rsidRPr="003D3E77" w:rsidRDefault="00BB0FBD" w:rsidP="00E3666C">
            <w:pPr>
              <w:spacing w:after="0" w:line="240" w:lineRule="auto"/>
              <w:jc w:val="center"/>
              <w:rPr>
                <w:rFonts w:ascii="Times New Roman" w:hAnsi="Times New Roman"/>
                <w:sz w:val="24"/>
                <w:szCs w:val="24"/>
              </w:rPr>
            </w:pPr>
          </w:p>
        </w:tc>
        <w:tc>
          <w:tcPr>
            <w:tcW w:w="1440" w:type="dxa"/>
          </w:tcPr>
          <w:p w:rsidR="00BB0FBD" w:rsidRPr="003D3E77" w:rsidRDefault="00BB0FBD" w:rsidP="00E3666C">
            <w:pPr>
              <w:spacing w:after="0" w:line="240" w:lineRule="auto"/>
              <w:jc w:val="center"/>
              <w:rPr>
                <w:rFonts w:ascii="Times New Roman" w:hAnsi="Times New Roman"/>
                <w:sz w:val="24"/>
                <w:szCs w:val="24"/>
              </w:rPr>
            </w:pPr>
          </w:p>
        </w:tc>
        <w:tc>
          <w:tcPr>
            <w:tcW w:w="1906" w:type="dxa"/>
          </w:tcPr>
          <w:p w:rsidR="00BB0FBD" w:rsidRPr="003D3E77" w:rsidRDefault="00BB0FBD" w:rsidP="00E3666C">
            <w:pPr>
              <w:spacing w:after="0" w:line="240" w:lineRule="auto"/>
              <w:jc w:val="center"/>
              <w:rPr>
                <w:rFonts w:ascii="Times New Roman" w:hAnsi="Times New Roman"/>
                <w:sz w:val="24"/>
                <w:szCs w:val="24"/>
              </w:rPr>
            </w:pP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lastRenderedPageBreak/>
              <w:t>Прокошенко</w:t>
            </w:r>
            <w:proofErr w:type="spellEnd"/>
            <w:r w:rsidRPr="003D3E77">
              <w:rPr>
                <w:rFonts w:ascii="Times New Roman" w:hAnsi="Times New Roman"/>
                <w:sz w:val="24"/>
                <w:szCs w:val="24"/>
              </w:rPr>
              <w:t xml:space="preserve"> Владимир Васильевич</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90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785" w:type="dxa"/>
          </w:tcPr>
          <w:p w:rsidR="00BB0FBD" w:rsidRPr="003D3E77" w:rsidRDefault="00BB0FBD" w:rsidP="00E3666C">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Басалыко</w:t>
            </w:r>
            <w:proofErr w:type="spellEnd"/>
            <w:r w:rsidRPr="003D3E77">
              <w:rPr>
                <w:rFonts w:ascii="Times New Roman" w:hAnsi="Times New Roman"/>
                <w:sz w:val="24"/>
                <w:szCs w:val="24"/>
              </w:rPr>
              <w:t xml:space="preserve"> Лариса Николаевна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906"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785" w:type="dxa"/>
          </w:tcPr>
          <w:p w:rsidR="00BB0FBD" w:rsidRPr="003D3E77" w:rsidRDefault="00BB0FBD" w:rsidP="00D929A9">
            <w:pPr>
              <w:spacing w:after="0" w:line="240" w:lineRule="auto"/>
              <w:jc w:val="both"/>
              <w:rPr>
                <w:rFonts w:ascii="Times New Roman" w:hAnsi="Times New Roman"/>
                <w:sz w:val="24"/>
                <w:szCs w:val="24"/>
              </w:rPr>
            </w:pPr>
            <w:r w:rsidRPr="003D3E77">
              <w:rPr>
                <w:rFonts w:ascii="Times New Roman" w:hAnsi="Times New Roman"/>
                <w:sz w:val="24"/>
                <w:szCs w:val="24"/>
              </w:rPr>
              <w:t>Галина Елена Анатольевна</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p>
        </w:tc>
        <w:tc>
          <w:tcPr>
            <w:tcW w:w="1906" w:type="dxa"/>
          </w:tcPr>
          <w:p w:rsidR="00BB0FBD" w:rsidRPr="003D3E77" w:rsidRDefault="00BB0FBD" w:rsidP="00E3666C">
            <w:pPr>
              <w:spacing w:after="0" w:line="240" w:lineRule="auto"/>
              <w:jc w:val="center"/>
              <w:rPr>
                <w:rFonts w:ascii="Times New Roman" w:hAnsi="Times New Roman"/>
                <w:sz w:val="24"/>
                <w:szCs w:val="24"/>
              </w:rPr>
            </w:pPr>
          </w:p>
        </w:tc>
      </w:tr>
      <w:tr w:rsidR="00BB0FBD" w:rsidRPr="003D3E77" w:rsidTr="00D929A9">
        <w:tc>
          <w:tcPr>
            <w:tcW w:w="4785"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Барбашин</w:t>
            </w:r>
            <w:proofErr w:type="spellEnd"/>
            <w:r w:rsidRPr="003D3E77">
              <w:rPr>
                <w:rFonts w:ascii="Times New Roman" w:hAnsi="Times New Roman"/>
                <w:sz w:val="24"/>
                <w:szCs w:val="24"/>
              </w:rPr>
              <w:t xml:space="preserve"> Виктор Юрьевич</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p>
        </w:tc>
        <w:tc>
          <w:tcPr>
            <w:tcW w:w="1906" w:type="dxa"/>
          </w:tcPr>
          <w:p w:rsidR="00BB0FBD" w:rsidRPr="003D3E77" w:rsidRDefault="00BB0FBD" w:rsidP="00E3666C">
            <w:pPr>
              <w:spacing w:after="0" w:line="240" w:lineRule="auto"/>
              <w:jc w:val="center"/>
              <w:rPr>
                <w:rFonts w:ascii="Times New Roman" w:hAnsi="Times New Roman"/>
                <w:sz w:val="24"/>
                <w:szCs w:val="24"/>
              </w:rPr>
            </w:pPr>
          </w:p>
        </w:tc>
      </w:tr>
      <w:tr w:rsidR="00BB0FBD" w:rsidRPr="003D3E77" w:rsidTr="00D929A9">
        <w:tc>
          <w:tcPr>
            <w:tcW w:w="4785"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Сопельняк</w:t>
            </w:r>
            <w:proofErr w:type="spellEnd"/>
            <w:r w:rsidRPr="003D3E77">
              <w:rPr>
                <w:rFonts w:ascii="Times New Roman" w:hAnsi="Times New Roman"/>
                <w:sz w:val="24"/>
                <w:szCs w:val="24"/>
              </w:rPr>
              <w:t xml:space="preserve"> Александр Вячеславович</w:t>
            </w:r>
          </w:p>
        </w:tc>
        <w:tc>
          <w:tcPr>
            <w:tcW w:w="1440"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40" w:type="dxa"/>
          </w:tcPr>
          <w:p w:rsidR="00BB0FBD" w:rsidRPr="003D3E77" w:rsidRDefault="00BB0FBD" w:rsidP="00E3666C">
            <w:pPr>
              <w:spacing w:after="0" w:line="240" w:lineRule="auto"/>
              <w:jc w:val="center"/>
              <w:rPr>
                <w:rFonts w:ascii="Times New Roman" w:hAnsi="Times New Roman"/>
                <w:sz w:val="24"/>
                <w:szCs w:val="24"/>
              </w:rPr>
            </w:pPr>
          </w:p>
        </w:tc>
        <w:tc>
          <w:tcPr>
            <w:tcW w:w="1906" w:type="dxa"/>
          </w:tcPr>
          <w:p w:rsidR="00BB0FBD" w:rsidRPr="003D3E77" w:rsidRDefault="00BB0FBD" w:rsidP="00E3666C">
            <w:pPr>
              <w:spacing w:after="0" w:line="240" w:lineRule="auto"/>
              <w:jc w:val="center"/>
              <w:rPr>
                <w:rFonts w:ascii="Times New Roman" w:hAnsi="Times New Roman"/>
                <w:sz w:val="24"/>
                <w:szCs w:val="24"/>
              </w:rPr>
            </w:pPr>
          </w:p>
        </w:tc>
      </w:tr>
    </w:tbl>
    <w:p w:rsidR="00BB0FBD" w:rsidRDefault="00BB0FBD" w:rsidP="00E3666C">
      <w:pPr>
        <w:spacing w:after="0" w:line="240" w:lineRule="auto"/>
        <w:rPr>
          <w:rFonts w:ascii="Times New Roman" w:hAnsi="Times New Roman"/>
          <w:color w:val="000000"/>
          <w:sz w:val="24"/>
          <w:szCs w:val="24"/>
          <w:lang w:eastAsia="ru-RU"/>
        </w:rPr>
      </w:pPr>
    </w:p>
    <w:p w:rsidR="00BB0FBD" w:rsidRPr="003D3E77" w:rsidRDefault="00BB0FBD" w:rsidP="00E3666C">
      <w:pPr>
        <w:spacing w:after="0" w:line="240" w:lineRule="auto"/>
        <w:rPr>
          <w:rFonts w:ascii="Times New Roman" w:hAnsi="Times New Roman"/>
          <w:color w:val="000000"/>
          <w:sz w:val="24"/>
          <w:szCs w:val="24"/>
          <w:lang w:eastAsia="ru-RU"/>
        </w:rPr>
      </w:pPr>
    </w:p>
    <w:p w:rsidR="00BB0FBD" w:rsidRPr="003D3E77" w:rsidRDefault="00BB0FBD" w:rsidP="00E3666C">
      <w:pPr>
        <w:spacing w:after="0" w:line="240" w:lineRule="auto"/>
        <w:rPr>
          <w:rFonts w:ascii="Times New Roman" w:hAnsi="Times New Roman"/>
          <w:b/>
          <w:sz w:val="24"/>
          <w:szCs w:val="24"/>
        </w:rPr>
      </w:pPr>
      <w:r>
        <w:rPr>
          <w:rFonts w:ascii="Times New Roman" w:hAnsi="Times New Roman"/>
          <w:color w:val="000000"/>
          <w:sz w:val="24"/>
          <w:szCs w:val="24"/>
          <w:lang w:eastAsia="ru-RU"/>
        </w:rPr>
        <w:t>11.2</w:t>
      </w:r>
      <w:r w:rsidRPr="003D3E77">
        <w:rPr>
          <w:rFonts w:ascii="Times New Roman" w:hAnsi="Times New Roman"/>
          <w:color w:val="000000"/>
          <w:sz w:val="24"/>
          <w:szCs w:val="24"/>
          <w:lang w:eastAsia="ru-RU"/>
        </w:rPr>
        <w:t>. По Лоту № 2 следующего участника:</w:t>
      </w:r>
      <w:r w:rsidRPr="003D3E77">
        <w:rPr>
          <w:rFonts w:ascii="Times New Roman" w:hAnsi="Times New Roman"/>
          <w:sz w:val="24"/>
          <w:szCs w:val="24"/>
        </w:rPr>
        <w:t xml:space="preserve"> Общество с ограниченной ответственностью «Управляющая компания - Лидер».</w:t>
      </w:r>
      <w:r w:rsidRPr="003D3E77">
        <w:rPr>
          <w:rFonts w:ascii="Times New Roman" w:hAnsi="Times New Roman"/>
          <w:color w:val="000000"/>
          <w:sz w:val="24"/>
          <w:szCs w:val="24"/>
          <w:lang w:eastAsia="ru-RU"/>
        </w:rPr>
        <w:br/>
      </w:r>
      <w:r w:rsidRPr="003D3E77">
        <w:rPr>
          <w:rFonts w:ascii="Times New Roman" w:hAnsi="Times New Roman"/>
          <w:color w:val="000000"/>
          <w:sz w:val="24"/>
          <w:szCs w:val="24"/>
          <w:lang w:eastAsia="ru-RU"/>
        </w:rPr>
        <w:br/>
        <w:t>Голосовали: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2"/>
        <w:gridCol w:w="1388"/>
        <w:gridCol w:w="1418"/>
        <w:gridCol w:w="1897"/>
      </w:tblGrid>
      <w:tr w:rsidR="00BB0FBD" w:rsidRPr="003D3E77" w:rsidTr="00D929A9">
        <w:tc>
          <w:tcPr>
            <w:tcW w:w="4612"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Ф.И.О.</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За:</w:t>
            </w:r>
          </w:p>
        </w:tc>
        <w:tc>
          <w:tcPr>
            <w:tcW w:w="141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Против:</w:t>
            </w:r>
          </w:p>
        </w:tc>
        <w:tc>
          <w:tcPr>
            <w:tcW w:w="1897"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Воздержались:</w:t>
            </w:r>
          </w:p>
        </w:tc>
      </w:tr>
      <w:tr w:rsidR="00BB0FBD" w:rsidRPr="003D3E77" w:rsidTr="00D929A9">
        <w:tc>
          <w:tcPr>
            <w:tcW w:w="4612"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Ильященко</w:t>
            </w:r>
            <w:proofErr w:type="spellEnd"/>
            <w:r w:rsidRPr="003D3E77">
              <w:rPr>
                <w:rFonts w:ascii="Times New Roman" w:hAnsi="Times New Roman"/>
                <w:sz w:val="24"/>
                <w:szCs w:val="24"/>
              </w:rPr>
              <w:t xml:space="preserve"> Надежда Михайловна</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897"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612" w:type="dxa"/>
          </w:tcPr>
          <w:p w:rsidR="00BB0FBD" w:rsidRPr="003D3E77" w:rsidRDefault="00BB0FBD" w:rsidP="00D929A9">
            <w:pPr>
              <w:spacing w:after="0" w:line="240" w:lineRule="auto"/>
              <w:jc w:val="both"/>
              <w:rPr>
                <w:rFonts w:ascii="Times New Roman" w:hAnsi="Times New Roman"/>
                <w:sz w:val="24"/>
                <w:szCs w:val="24"/>
              </w:rPr>
            </w:pPr>
            <w:r w:rsidRPr="003D3E77">
              <w:rPr>
                <w:rFonts w:ascii="Times New Roman" w:hAnsi="Times New Roman"/>
                <w:sz w:val="24"/>
                <w:szCs w:val="24"/>
              </w:rPr>
              <w:t>Кузнецова Людмила Леонидовна</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897"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612" w:type="dxa"/>
          </w:tcPr>
          <w:p w:rsidR="00BB0FBD" w:rsidRPr="003D3E77" w:rsidRDefault="00BB0FBD" w:rsidP="00D929A9">
            <w:pPr>
              <w:spacing w:after="0" w:line="240" w:lineRule="auto"/>
              <w:jc w:val="both"/>
              <w:rPr>
                <w:rFonts w:ascii="Times New Roman" w:hAnsi="Times New Roman"/>
                <w:sz w:val="24"/>
                <w:szCs w:val="24"/>
              </w:rPr>
            </w:pPr>
            <w:r w:rsidRPr="003D3E77">
              <w:rPr>
                <w:rFonts w:ascii="Times New Roman" w:hAnsi="Times New Roman"/>
                <w:sz w:val="24"/>
                <w:szCs w:val="24"/>
              </w:rPr>
              <w:t>Верига Елена Владимировна</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897"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612" w:type="dxa"/>
          </w:tcPr>
          <w:p w:rsidR="00BB0FBD" w:rsidRPr="003D3E77" w:rsidRDefault="00BB0FBD" w:rsidP="00D929A9">
            <w:pPr>
              <w:spacing w:after="0" w:line="240" w:lineRule="auto"/>
              <w:jc w:val="center"/>
              <w:rPr>
                <w:rFonts w:ascii="Times New Roman" w:hAnsi="Times New Roman"/>
                <w:sz w:val="24"/>
                <w:szCs w:val="24"/>
              </w:rPr>
            </w:pPr>
            <w:r w:rsidRPr="003D3E77">
              <w:rPr>
                <w:rFonts w:ascii="Times New Roman" w:hAnsi="Times New Roman"/>
                <w:sz w:val="24"/>
                <w:szCs w:val="24"/>
              </w:rPr>
              <w:t>ЧЛЕНЫ КОМИССИИ:</w:t>
            </w:r>
          </w:p>
        </w:tc>
        <w:tc>
          <w:tcPr>
            <w:tcW w:w="1388" w:type="dxa"/>
          </w:tcPr>
          <w:p w:rsidR="00BB0FBD" w:rsidRPr="003D3E77" w:rsidRDefault="00BB0FBD" w:rsidP="00E3666C">
            <w:pPr>
              <w:spacing w:after="0" w:line="240" w:lineRule="auto"/>
              <w:jc w:val="center"/>
              <w:rPr>
                <w:rFonts w:ascii="Times New Roman" w:hAnsi="Times New Roman"/>
                <w:sz w:val="24"/>
                <w:szCs w:val="24"/>
              </w:rPr>
            </w:pPr>
          </w:p>
        </w:tc>
        <w:tc>
          <w:tcPr>
            <w:tcW w:w="1418" w:type="dxa"/>
          </w:tcPr>
          <w:p w:rsidR="00BB0FBD" w:rsidRPr="003D3E77" w:rsidRDefault="00BB0FBD" w:rsidP="00E3666C">
            <w:pPr>
              <w:spacing w:after="0" w:line="240" w:lineRule="auto"/>
              <w:jc w:val="center"/>
              <w:rPr>
                <w:rFonts w:ascii="Times New Roman" w:hAnsi="Times New Roman"/>
                <w:sz w:val="24"/>
                <w:szCs w:val="24"/>
              </w:rPr>
            </w:pPr>
          </w:p>
        </w:tc>
        <w:tc>
          <w:tcPr>
            <w:tcW w:w="1897" w:type="dxa"/>
          </w:tcPr>
          <w:p w:rsidR="00BB0FBD" w:rsidRPr="003D3E77" w:rsidRDefault="00BB0FBD" w:rsidP="00E3666C">
            <w:pPr>
              <w:spacing w:after="0" w:line="240" w:lineRule="auto"/>
              <w:jc w:val="center"/>
              <w:rPr>
                <w:rFonts w:ascii="Times New Roman" w:hAnsi="Times New Roman"/>
                <w:sz w:val="24"/>
                <w:szCs w:val="24"/>
              </w:rPr>
            </w:pPr>
          </w:p>
        </w:tc>
      </w:tr>
      <w:tr w:rsidR="00BB0FBD" w:rsidRPr="003D3E77" w:rsidTr="00D929A9">
        <w:tc>
          <w:tcPr>
            <w:tcW w:w="4612"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Прокошенко</w:t>
            </w:r>
            <w:proofErr w:type="spellEnd"/>
            <w:r w:rsidRPr="003D3E77">
              <w:rPr>
                <w:rFonts w:ascii="Times New Roman" w:hAnsi="Times New Roman"/>
                <w:sz w:val="24"/>
                <w:szCs w:val="24"/>
              </w:rPr>
              <w:t xml:space="preserve"> Владимир Васильевич</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897"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612"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Басалыко</w:t>
            </w:r>
            <w:proofErr w:type="spellEnd"/>
            <w:r w:rsidRPr="003D3E77">
              <w:rPr>
                <w:rFonts w:ascii="Times New Roman" w:hAnsi="Times New Roman"/>
                <w:sz w:val="24"/>
                <w:szCs w:val="24"/>
              </w:rPr>
              <w:t xml:space="preserve"> Лариса Николаевна</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c>
          <w:tcPr>
            <w:tcW w:w="1897"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w:t>
            </w:r>
          </w:p>
        </w:tc>
      </w:tr>
      <w:tr w:rsidR="00BB0FBD" w:rsidRPr="003D3E77" w:rsidTr="00D929A9">
        <w:tc>
          <w:tcPr>
            <w:tcW w:w="4612" w:type="dxa"/>
          </w:tcPr>
          <w:p w:rsidR="00BB0FBD" w:rsidRPr="003D3E77" w:rsidRDefault="00BB0FBD" w:rsidP="00D929A9">
            <w:pPr>
              <w:spacing w:after="0" w:line="240" w:lineRule="auto"/>
              <w:jc w:val="both"/>
              <w:rPr>
                <w:rFonts w:ascii="Times New Roman" w:hAnsi="Times New Roman"/>
                <w:sz w:val="24"/>
                <w:szCs w:val="24"/>
              </w:rPr>
            </w:pPr>
            <w:r w:rsidRPr="003D3E77">
              <w:rPr>
                <w:rFonts w:ascii="Times New Roman" w:hAnsi="Times New Roman"/>
                <w:sz w:val="24"/>
                <w:szCs w:val="24"/>
              </w:rPr>
              <w:t>Галина Елена Анатольевна</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p>
        </w:tc>
        <w:tc>
          <w:tcPr>
            <w:tcW w:w="1897" w:type="dxa"/>
          </w:tcPr>
          <w:p w:rsidR="00BB0FBD" w:rsidRPr="003D3E77" w:rsidRDefault="00BB0FBD" w:rsidP="00E3666C">
            <w:pPr>
              <w:spacing w:after="0" w:line="240" w:lineRule="auto"/>
              <w:jc w:val="center"/>
              <w:rPr>
                <w:rFonts w:ascii="Times New Roman" w:hAnsi="Times New Roman"/>
                <w:sz w:val="24"/>
                <w:szCs w:val="24"/>
              </w:rPr>
            </w:pPr>
          </w:p>
        </w:tc>
      </w:tr>
      <w:tr w:rsidR="00BB0FBD" w:rsidRPr="003D3E77" w:rsidTr="00D929A9">
        <w:tc>
          <w:tcPr>
            <w:tcW w:w="4612" w:type="dxa"/>
          </w:tcPr>
          <w:p w:rsidR="00BB0FBD" w:rsidRPr="003D3E77" w:rsidRDefault="00BB0FBD" w:rsidP="00D929A9">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Барбашин</w:t>
            </w:r>
            <w:proofErr w:type="spellEnd"/>
            <w:r w:rsidRPr="003D3E77">
              <w:rPr>
                <w:rFonts w:ascii="Times New Roman" w:hAnsi="Times New Roman"/>
                <w:sz w:val="24"/>
                <w:szCs w:val="24"/>
              </w:rPr>
              <w:t xml:space="preserve"> Виктор Юрьевич</w:t>
            </w:r>
          </w:p>
        </w:tc>
        <w:tc>
          <w:tcPr>
            <w:tcW w:w="1388" w:type="dxa"/>
          </w:tcPr>
          <w:p w:rsidR="00BB0FBD" w:rsidRPr="003D3E77" w:rsidRDefault="00BB0FBD" w:rsidP="00E3666C">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p>
        </w:tc>
        <w:tc>
          <w:tcPr>
            <w:tcW w:w="1897" w:type="dxa"/>
          </w:tcPr>
          <w:p w:rsidR="00BB0FBD" w:rsidRPr="003D3E77" w:rsidRDefault="00BB0FBD" w:rsidP="00E3666C">
            <w:pPr>
              <w:spacing w:after="0" w:line="240" w:lineRule="auto"/>
              <w:jc w:val="center"/>
              <w:rPr>
                <w:rFonts w:ascii="Times New Roman" w:hAnsi="Times New Roman"/>
                <w:sz w:val="24"/>
                <w:szCs w:val="24"/>
              </w:rPr>
            </w:pPr>
          </w:p>
        </w:tc>
      </w:tr>
      <w:tr w:rsidR="00BB0FBD" w:rsidRPr="003D3E77" w:rsidTr="00D929A9">
        <w:tc>
          <w:tcPr>
            <w:tcW w:w="4612" w:type="dxa"/>
          </w:tcPr>
          <w:p w:rsidR="00BB0FBD" w:rsidRPr="003D3E77" w:rsidRDefault="00BB0FBD" w:rsidP="0039238D">
            <w:pPr>
              <w:spacing w:after="0" w:line="240" w:lineRule="auto"/>
              <w:jc w:val="both"/>
              <w:rPr>
                <w:rFonts w:ascii="Times New Roman" w:hAnsi="Times New Roman"/>
                <w:sz w:val="24"/>
                <w:szCs w:val="24"/>
              </w:rPr>
            </w:pPr>
            <w:proofErr w:type="spellStart"/>
            <w:r w:rsidRPr="003D3E77">
              <w:rPr>
                <w:rFonts w:ascii="Times New Roman" w:hAnsi="Times New Roman"/>
                <w:sz w:val="24"/>
                <w:szCs w:val="24"/>
              </w:rPr>
              <w:t>Сопельняк</w:t>
            </w:r>
            <w:proofErr w:type="spellEnd"/>
            <w:r w:rsidRPr="003D3E77">
              <w:rPr>
                <w:rFonts w:ascii="Times New Roman" w:hAnsi="Times New Roman"/>
                <w:sz w:val="24"/>
                <w:szCs w:val="24"/>
              </w:rPr>
              <w:t xml:space="preserve"> Александр Вячеславович</w:t>
            </w:r>
          </w:p>
        </w:tc>
        <w:tc>
          <w:tcPr>
            <w:tcW w:w="1388" w:type="dxa"/>
          </w:tcPr>
          <w:p w:rsidR="00BB0FBD" w:rsidRPr="003D3E77" w:rsidRDefault="00BB0FBD" w:rsidP="0039238D">
            <w:pPr>
              <w:spacing w:after="0" w:line="240" w:lineRule="auto"/>
              <w:jc w:val="center"/>
              <w:rPr>
                <w:rFonts w:ascii="Times New Roman" w:hAnsi="Times New Roman"/>
                <w:sz w:val="24"/>
                <w:szCs w:val="24"/>
              </w:rPr>
            </w:pPr>
            <w:r w:rsidRPr="003D3E77">
              <w:rPr>
                <w:rFonts w:ascii="Times New Roman" w:hAnsi="Times New Roman"/>
                <w:sz w:val="24"/>
                <w:szCs w:val="24"/>
              </w:rPr>
              <w:t>Да</w:t>
            </w:r>
          </w:p>
        </w:tc>
        <w:tc>
          <w:tcPr>
            <w:tcW w:w="1418" w:type="dxa"/>
          </w:tcPr>
          <w:p w:rsidR="00BB0FBD" w:rsidRPr="003D3E77" w:rsidRDefault="00BB0FBD" w:rsidP="00E3666C">
            <w:pPr>
              <w:spacing w:after="0" w:line="240" w:lineRule="auto"/>
              <w:jc w:val="center"/>
              <w:rPr>
                <w:rFonts w:ascii="Times New Roman" w:hAnsi="Times New Roman"/>
                <w:sz w:val="24"/>
                <w:szCs w:val="24"/>
              </w:rPr>
            </w:pPr>
          </w:p>
        </w:tc>
        <w:tc>
          <w:tcPr>
            <w:tcW w:w="1897" w:type="dxa"/>
          </w:tcPr>
          <w:p w:rsidR="00BB0FBD" w:rsidRPr="003D3E77" w:rsidRDefault="00BB0FBD" w:rsidP="00E3666C">
            <w:pPr>
              <w:spacing w:after="0" w:line="240" w:lineRule="auto"/>
              <w:jc w:val="center"/>
              <w:rPr>
                <w:rFonts w:ascii="Times New Roman" w:hAnsi="Times New Roman"/>
                <w:sz w:val="24"/>
                <w:szCs w:val="24"/>
              </w:rPr>
            </w:pPr>
          </w:p>
        </w:tc>
      </w:tr>
    </w:tbl>
    <w:p w:rsidR="00BB0FBD" w:rsidRPr="003D3E77" w:rsidRDefault="00BB0FBD" w:rsidP="00F54637">
      <w:pPr>
        <w:spacing w:after="0" w:line="240" w:lineRule="auto"/>
        <w:jc w:val="both"/>
        <w:rPr>
          <w:rFonts w:ascii="Times New Roman" w:hAnsi="Times New Roman"/>
          <w:sz w:val="24"/>
          <w:szCs w:val="24"/>
        </w:rPr>
      </w:pPr>
    </w:p>
    <w:p w:rsidR="00BB0FBD" w:rsidRPr="003D3E77" w:rsidRDefault="00BB0FBD" w:rsidP="00F54637">
      <w:pPr>
        <w:spacing w:after="0" w:line="240" w:lineRule="auto"/>
        <w:jc w:val="both"/>
        <w:rPr>
          <w:rFonts w:ascii="Times New Roman" w:hAnsi="Times New Roman"/>
          <w:color w:val="000000"/>
          <w:sz w:val="24"/>
          <w:szCs w:val="24"/>
          <w:lang w:eastAsia="ru-RU"/>
        </w:rPr>
      </w:pPr>
      <w:r w:rsidRPr="003D3E77">
        <w:rPr>
          <w:rFonts w:ascii="Times New Roman" w:hAnsi="Times New Roman"/>
          <w:sz w:val="24"/>
          <w:szCs w:val="24"/>
        </w:rPr>
        <w:t xml:space="preserve"> </w:t>
      </w:r>
      <w:r w:rsidRPr="003D3E77">
        <w:rPr>
          <w:rFonts w:ascii="Times New Roman" w:hAnsi="Times New Roman"/>
          <w:color w:val="000000"/>
          <w:sz w:val="24"/>
          <w:szCs w:val="24"/>
          <w:lang w:eastAsia="ru-RU"/>
        </w:rPr>
        <w:t>12. Признать открытый аукцион на право заключения договора аренды нежилого помещения несостоявшимся, в связи с принятием решения о допуске к участию в открытом аукционе и признании участником открытого аукциона только одного участника на заключение договора аренды нежилых помещений, который подал заявку на участие в открытом аукционе и был признан единственным участником аукциона, на условиях и по цене арендной платы, которые предусмотрены заявкой на участие в открытом аукционе:</w:t>
      </w:r>
    </w:p>
    <w:p w:rsidR="00BB0FBD" w:rsidRPr="003D3E77" w:rsidRDefault="00BB0FBD" w:rsidP="00F54637">
      <w:pPr>
        <w:spacing w:after="0" w:line="240" w:lineRule="auto"/>
        <w:jc w:val="both"/>
        <w:rPr>
          <w:rFonts w:ascii="Times New Roman" w:hAnsi="Times New Roman"/>
          <w:sz w:val="24"/>
          <w:szCs w:val="24"/>
        </w:rPr>
      </w:pPr>
      <w:r w:rsidRPr="003D3E77">
        <w:rPr>
          <w:rFonts w:ascii="Times New Roman" w:hAnsi="Times New Roman"/>
          <w:color w:val="000000"/>
          <w:sz w:val="24"/>
          <w:szCs w:val="24"/>
          <w:lang w:eastAsia="ru-RU"/>
        </w:rPr>
        <w:br/>
        <w:t xml:space="preserve">12.1. Лот № 1 -  </w:t>
      </w:r>
      <w:r w:rsidRPr="003D3E77">
        <w:rPr>
          <w:rFonts w:ascii="Times New Roman" w:hAnsi="Times New Roman"/>
          <w:sz w:val="24"/>
          <w:szCs w:val="24"/>
        </w:rPr>
        <w:t>Общество с ограниченной ответственностью ««Татарская тепловая компания»</w:t>
      </w:r>
    </w:p>
    <w:p w:rsidR="00BB0FBD" w:rsidRPr="003D3E77" w:rsidRDefault="00BB0FBD" w:rsidP="00511E3E">
      <w:pPr>
        <w:spacing w:line="240" w:lineRule="auto"/>
        <w:jc w:val="both"/>
        <w:rPr>
          <w:rFonts w:ascii="Times New Roman" w:hAnsi="Times New Roman"/>
          <w:sz w:val="24"/>
          <w:szCs w:val="24"/>
        </w:rPr>
      </w:pPr>
      <w:r w:rsidRPr="003D3E77">
        <w:rPr>
          <w:rFonts w:ascii="Times New Roman" w:hAnsi="Times New Roman"/>
          <w:sz w:val="24"/>
          <w:szCs w:val="24"/>
        </w:rPr>
        <w:t xml:space="preserve">нежилое помещение общей площадью 79,0 кв. м., являющегося частью  помещения площадью 245 </w:t>
      </w:r>
      <w:proofErr w:type="spellStart"/>
      <w:r w:rsidRPr="003D3E77">
        <w:rPr>
          <w:rFonts w:ascii="Times New Roman" w:hAnsi="Times New Roman"/>
          <w:sz w:val="24"/>
          <w:szCs w:val="24"/>
        </w:rPr>
        <w:t>кв.м</w:t>
      </w:r>
      <w:proofErr w:type="spellEnd"/>
      <w:r w:rsidRPr="003D3E77">
        <w:rPr>
          <w:rFonts w:ascii="Times New Roman" w:hAnsi="Times New Roman"/>
          <w:sz w:val="24"/>
          <w:szCs w:val="24"/>
        </w:rPr>
        <w:t>. расположенное по адресу: Новосибирская область, г. Татарск, ул. Ленина, дом 103.</w:t>
      </w:r>
    </w:p>
    <w:p w:rsidR="00BB0FBD" w:rsidRPr="003D3E77" w:rsidRDefault="00BB0FBD" w:rsidP="00511E3E">
      <w:pPr>
        <w:spacing w:line="240" w:lineRule="auto"/>
        <w:jc w:val="both"/>
        <w:rPr>
          <w:rFonts w:ascii="Times New Roman" w:hAnsi="Times New Roman"/>
          <w:sz w:val="24"/>
          <w:szCs w:val="24"/>
        </w:rPr>
      </w:pPr>
      <w:r w:rsidRPr="003D3E77">
        <w:rPr>
          <w:rFonts w:ascii="Times New Roman" w:hAnsi="Times New Roman"/>
          <w:sz w:val="24"/>
          <w:szCs w:val="24"/>
        </w:rPr>
        <w:t>разрешённое использование – под размещение расчетно-кассового центра.</w:t>
      </w:r>
    </w:p>
    <w:p w:rsidR="00BB0FBD" w:rsidRPr="003D3E77" w:rsidRDefault="00BB0FBD" w:rsidP="00511E3E">
      <w:pPr>
        <w:spacing w:line="240" w:lineRule="auto"/>
        <w:ind w:firstLine="708"/>
        <w:jc w:val="both"/>
        <w:rPr>
          <w:rFonts w:ascii="Times New Roman" w:hAnsi="Times New Roman"/>
          <w:sz w:val="24"/>
          <w:szCs w:val="24"/>
        </w:rPr>
      </w:pPr>
      <w:r w:rsidRPr="003D3E77">
        <w:rPr>
          <w:rFonts w:ascii="Times New Roman" w:hAnsi="Times New Roman"/>
          <w:bCs/>
          <w:sz w:val="24"/>
          <w:szCs w:val="24"/>
        </w:rPr>
        <w:t xml:space="preserve">Начальная (минимальная) цена договора </w:t>
      </w:r>
      <w:r w:rsidRPr="003D3E77">
        <w:rPr>
          <w:rFonts w:ascii="Times New Roman" w:hAnsi="Times New Roman"/>
          <w:sz w:val="24"/>
          <w:szCs w:val="24"/>
        </w:rPr>
        <w:t xml:space="preserve">- </w:t>
      </w:r>
      <w:r w:rsidRPr="003D3E77">
        <w:rPr>
          <w:rFonts w:ascii="Times New Roman" w:hAnsi="Times New Roman"/>
          <w:sz w:val="24"/>
          <w:szCs w:val="24"/>
          <w:highlight w:val="yellow"/>
        </w:rPr>
        <w:t>145992 руб. 00 коп</w:t>
      </w:r>
      <w:r w:rsidRPr="003D3E77">
        <w:rPr>
          <w:rFonts w:ascii="Times New Roman" w:hAnsi="Times New Roman"/>
          <w:sz w:val="24"/>
          <w:szCs w:val="24"/>
        </w:rPr>
        <w:t xml:space="preserve">. ( сто сорок пять тысяч девятьсот девяносто два  рубля  00 копеек) за 11 месяцев, (в месяц 13272  руб. 00 коп. (тринадцать тысяч двести семьдесят два рубля 00 копеек) без учета НДС, эксплуатационных и коммунальных </w:t>
      </w:r>
      <w:proofErr w:type="spellStart"/>
      <w:r w:rsidRPr="003D3E77">
        <w:rPr>
          <w:rFonts w:ascii="Times New Roman" w:hAnsi="Times New Roman"/>
          <w:sz w:val="24"/>
          <w:szCs w:val="24"/>
        </w:rPr>
        <w:t>услуг.Срок</w:t>
      </w:r>
      <w:proofErr w:type="spellEnd"/>
      <w:r w:rsidRPr="003D3E77">
        <w:rPr>
          <w:rFonts w:ascii="Times New Roman" w:hAnsi="Times New Roman"/>
          <w:sz w:val="24"/>
          <w:szCs w:val="24"/>
        </w:rPr>
        <w:t xml:space="preserve"> аренды – 11 месяцев.</w:t>
      </w:r>
    </w:p>
    <w:p w:rsidR="00BB0FBD" w:rsidRPr="003D3E77" w:rsidRDefault="00BB0FBD" w:rsidP="00F54637">
      <w:pPr>
        <w:spacing w:after="0"/>
        <w:jc w:val="both"/>
        <w:rPr>
          <w:rFonts w:ascii="Times New Roman" w:hAnsi="Times New Roman"/>
          <w:color w:val="000000"/>
          <w:sz w:val="24"/>
          <w:szCs w:val="24"/>
          <w:lang w:eastAsia="ru-RU"/>
        </w:rPr>
      </w:pPr>
    </w:p>
    <w:p w:rsidR="00BB0FBD" w:rsidRPr="003D3E77" w:rsidRDefault="00BB0FBD" w:rsidP="00F54637">
      <w:pPr>
        <w:spacing w:after="0"/>
        <w:jc w:val="both"/>
        <w:rPr>
          <w:rFonts w:ascii="Times New Roman" w:hAnsi="Times New Roman"/>
          <w:color w:val="000000"/>
          <w:sz w:val="24"/>
          <w:szCs w:val="24"/>
          <w:lang w:eastAsia="ru-RU"/>
        </w:rPr>
      </w:pPr>
      <w:r w:rsidRPr="003D3E77">
        <w:rPr>
          <w:rFonts w:ascii="Times New Roman" w:hAnsi="Times New Roman"/>
          <w:color w:val="000000"/>
          <w:sz w:val="24"/>
          <w:szCs w:val="24"/>
          <w:lang w:eastAsia="ru-RU"/>
        </w:rPr>
        <w:t xml:space="preserve">12.2- Лот № 2 – </w:t>
      </w:r>
      <w:r w:rsidRPr="003D3E77">
        <w:rPr>
          <w:rFonts w:ascii="Times New Roman" w:hAnsi="Times New Roman"/>
          <w:sz w:val="24"/>
          <w:szCs w:val="24"/>
        </w:rPr>
        <w:t>Общество с ограниченной ответственностью «Управляющая компания - Лидер».</w:t>
      </w:r>
    </w:p>
    <w:p w:rsidR="00BB0FBD" w:rsidRPr="003D3E77" w:rsidRDefault="00BB0FBD" w:rsidP="00511E3E">
      <w:pPr>
        <w:spacing w:line="240" w:lineRule="auto"/>
        <w:jc w:val="both"/>
        <w:rPr>
          <w:rFonts w:ascii="Times New Roman" w:hAnsi="Times New Roman"/>
          <w:sz w:val="24"/>
          <w:szCs w:val="24"/>
        </w:rPr>
      </w:pPr>
      <w:r w:rsidRPr="003D3E77">
        <w:rPr>
          <w:rFonts w:ascii="Times New Roman" w:hAnsi="Times New Roman"/>
          <w:sz w:val="24"/>
          <w:szCs w:val="24"/>
        </w:rPr>
        <w:t xml:space="preserve">нежилое помещение общей площадью 65,7 кв. м., являющегося частью  помещения площадью 245 </w:t>
      </w:r>
      <w:proofErr w:type="spellStart"/>
      <w:r w:rsidRPr="003D3E77">
        <w:rPr>
          <w:rFonts w:ascii="Times New Roman" w:hAnsi="Times New Roman"/>
          <w:sz w:val="24"/>
          <w:szCs w:val="24"/>
        </w:rPr>
        <w:t>кв.м</w:t>
      </w:r>
      <w:proofErr w:type="spellEnd"/>
      <w:r w:rsidRPr="003D3E77">
        <w:rPr>
          <w:rFonts w:ascii="Times New Roman" w:hAnsi="Times New Roman"/>
          <w:sz w:val="24"/>
          <w:szCs w:val="24"/>
        </w:rPr>
        <w:t>. расположенное по адресу: Новосибирская область, г. Татарск, ул. Ленина, дом 103.</w:t>
      </w:r>
    </w:p>
    <w:p w:rsidR="00BB0FBD" w:rsidRPr="003D3E77" w:rsidRDefault="00BB0FBD" w:rsidP="00511E3E">
      <w:pPr>
        <w:spacing w:line="240" w:lineRule="auto"/>
        <w:jc w:val="both"/>
        <w:rPr>
          <w:rFonts w:ascii="Times New Roman" w:hAnsi="Times New Roman"/>
          <w:sz w:val="24"/>
          <w:szCs w:val="24"/>
        </w:rPr>
      </w:pPr>
      <w:r w:rsidRPr="003D3E77">
        <w:rPr>
          <w:rFonts w:ascii="Times New Roman" w:hAnsi="Times New Roman"/>
          <w:sz w:val="24"/>
          <w:szCs w:val="24"/>
        </w:rPr>
        <w:t xml:space="preserve">           разрешённое использование – под размещение расчетно-кассового центра.</w:t>
      </w:r>
    </w:p>
    <w:p w:rsidR="00BB0FBD" w:rsidRPr="003D3E77" w:rsidRDefault="00BB0FBD" w:rsidP="00511E3E">
      <w:pPr>
        <w:spacing w:line="240" w:lineRule="auto"/>
        <w:ind w:firstLine="708"/>
        <w:jc w:val="both"/>
        <w:rPr>
          <w:rFonts w:ascii="Times New Roman" w:hAnsi="Times New Roman"/>
          <w:sz w:val="24"/>
          <w:szCs w:val="24"/>
        </w:rPr>
      </w:pPr>
      <w:r w:rsidRPr="003D3E77">
        <w:rPr>
          <w:rFonts w:ascii="Times New Roman" w:hAnsi="Times New Roman"/>
          <w:bCs/>
          <w:sz w:val="24"/>
          <w:szCs w:val="24"/>
        </w:rPr>
        <w:t xml:space="preserve">Начальная (минимальная) цена договора </w:t>
      </w:r>
      <w:r w:rsidRPr="003D3E77">
        <w:rPr>
          <w:rFonts w:ascii="Times New Roman" w:hAnsi="Times New Roman"/>
          <w:sz w:val="24"/>
          <w:szCs w:val="24"/>
        </w:rPr>
        <w:t xml:space="preserve">- </w:t>
      </w:r>
      <w:r w:rsidRPr="003D3E77">
        <w:rPr>
          <w:rFonts w:ascii="Times New Roman" w:hAnsi="Times New Roman"/>
          <w:sz w:val="24"/>
          <w:szCs w:val="24"/>
          <w:highlight w:val="yellow"/>
        </w:rPr>
        <w:t>108405 руб. 00 коп</w:t>
      </w:r>
      <w:r w:rsidRPr="003D3E77">
        <w:rPr>
          <w:rFonts w:ascii="Times New Roman" w:hAnsi="Times New Roman"/>
          <w:sz w:val="24"/>
          <w:szCs w:val="24"/>
        </w:rPr>
        <w:t xml:space="preserve">. ( сто восемь тысяч четыреста пять  рублей 00 копеек) за 11 месяцев, (в месяц 9855 руб. 00 коп. (девять тысяч </w:t>
      </w:r>
      <w:r w:rsidRPr="003D3E77">
        <w:rPr>
          <w:rFonts w:ascii="Times New Roman" w:hAnsi="Times New Roman"/>
          <w:sz w:val="24"/>
          <w:szCs w:val="24"/>
        </w:rPr>
        <w:lastRenderedPageBreak/>
        <w:t>восемьсот пятьдесят пять рублей  00 копеек) без учета НДС, эксплуатационных и коммунальных услуг. Срок аренды – 11 месяцев.</w:t>
      </w:r>
    </w:p>
    <w:p w:rsidR="00BB0FBD" w:rsidRPr="00C24212" w:rsidRDefault="00BB0FBD" w:rsidP="00896060">
      <w:pPr>
        <w:spacing w:after="0" w:line="240" w:lineRule="auto"/>
        <w:jc w:val="both"/>
        <w:rPr>
          <w:rFonts w:ascii="Times New Roman" w:hAnsi="Times New Roman"/>
          <w:color w:val="000000"/>
          <w:sz w:val="24"/>
          <w:szCs w:val="24"/>
          <w:lang w:eastAsia="ru-RU"/>
        </w:rPr>
      </w:pPr>
      <w:r w:rsidRPr="00C24212">
        <w:rPr>
          <w:rFonts w:ascii="Times New Roman" w:hAnsi="Times New Roman"/>
          <w:color w:val="000000"/>
          <w:sz w:val="24"/>
          <w:szCs w:val="24"/>
          <w:lang w:eastAsia="ru-RU"/>
        </w:rPr>
        <w:t xml:space="preserve"> 13. Организатор торгов в течение трёх рабочих дней со дня подписания протокола рассмотрения заявок на участие в открытом аукционе передает победителю проект договора</w:t>
      </w:r>
      <w:r>
        <w:rPr>
          <w:rFonts w:ascii="Times New Roman" w:hAnsi="Times New Roman"/>
          <w:color w:val="000000"/>
          <w:sz w:val="24"/>
          <w:szCs w:val="24"/>
          <w:lang w:eastAsia="ru-RU"/>
        </w:rPr>
        <w:t xml:space="preserve"> аренды нежилых </w:t>
      </w:r>
      <w:r w:rsidRPr="00C24212">
        <w:rPr>
          <w:rFonts w:ascii="Times New Roman" w:hAnsi="Times New Roman"/>
          <w:color w:val="000000"/>
          <w:sz w:val="24"/>
          <w:szCs w:val="24"/>
          <w:lang w:eastAsia="ru-RU"/>
        </w:rPr>
        <w:t>помещений.</w:t>
      </w:r>
      <w:r w:rsidRPr="00C24212">
        <w:rPr>
          <w:rFonts w:ascii="Times New Roman" w:hAnsi="Times New Roman"/>
          <w:color w:val="000000"/>
          <w:sz w:val="24"/>
          <w:szCs w:val="24"/>
          <w:lang w:eastAsia="ru-RU"/>
        </w:rPr>
        <w:br/>
        <w:t>Голосовали: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1440"/>
        <w:gridCol w:w="1440"/>
        <w:gridCol w:w="1906"/>
      </w:tblGrid>
      <w:tr w:rsidR="00BB0FBD" w:rsidRPr="00E56BB9" w:rsidTr="00E56BB9">
        <w:tc>
          <w:tcPr>
            <w:tcW w:w="4785"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Ф.И.О.</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За: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Против:</w:t>
            </w: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Воздержались:</w:t>
            </w:r>
          </w:p>
        </w:tc>
      </w:tr>
      <w:tr w:rsidR="00BB0FBD" w:rsidRPr="00E56BB9" w:rsidTr="00E56BB9">
        <w:tc>
          <w:tcPr>
            <w:tcW w:w="4785" w:type="dxa"/>
          </w:tcPr>
          <w:p w:rsidR="00BB0FBD" w:rsidRPr="00E56BB9" w:rsidRDefault="00BB0FBD" w:rsidP="00E56BB9">
            <w:pPr>
              <w:spacing w:after="0" w:line="240" w:lineRule="auto"/>
              <w:jc w:val="both"/>
              <w:rPr>
                <w:rFonts w:ascii="Times New Roman" w:hAnsi="Times New Roman"/>
                <w:sz w:val="24"/>
                <w:szCs w:val="24"/>
                <w:lang w:eastAsia="ru-RU"/>
              </w:rPr>
            </w:pPr>
            <w:proofErr w:type="spellStart"/>
            <w:r w:rsidRPr="00E56BB9">
              <w:rPr>
                <w:rFonts w:ascii="Times New Roman" w:hAnsi="Times New Roman"/>
                <w:sz w:val="24"/>
                <w:szCs w:val="24"/>
                <w:lang w:eastAsia="ru-RU"/>
              </w:rPr>
              <w:t>Ильященко</w:t>
            </w:r>
            <w:proofErr w:type="spellEnd"/>
            <w:r w:rsidRPr="00E56BB9">
              <w:rPr>
                <w:rFonts w:ascii="Times New Roman" w:hAnsi="Times New Roman"/>
                <w:sz w:val="24"/>
                <w:szCs w:val="24"/>
                <w:lang w:eastAsia="ru-RU"/>
              </w:rPr>
              <w:t xml:space="preserve"> Надежда Михайловна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r>
      <w:tr w:rsidR="00BB0FBD" w:rsidRPr="00E56BB9" w:rsidTr="00E56BB9">
        <w:tc>
          <w:tcPr>
            <w:tcW w:w="4785" w:type="dxa"/>
          </w:tcPr>
          <w:p w:rsidR="00BB0FBD" w:rsidRPr="00E56BB9" w:rsidRDefault="00BB0FBD" w:rsidP="00E56BB9">
            <w:pPr>
              <w:spacing w:after="0" w:line="240" w:lineRule="auto"/>
              <w:jc w:val="both"/>
              <w:rPr>
                <w:rFonts w:ascii="Times New Roman" w:hAnsi="Times New Roman"/>
                <w:sz w:val="24"/>
                <w:szCs w:val="24"/>
                <w:lang w:eastAsia="ru-RU"/>
              </w:rPr>
            </w:pPr>
            <w:r w:rsidRPr="00E56BB9">
              <w:rPr>
                <w:rFonts w:ascii="Times New Roman" w:hAnsi="Times New Roman"/>
                <w:sz w:val="24"/>
                <w:szCs w:val="24"/>
                <w:lang w:eastAsia="ru-RU"/>
              </w:rPr>
              <w:t>Кузнецова Людмила Леонидовна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r>
      <w:tr w:rsidR="00BB0FBD" w:rsidRPr="00E56BB9" w:rsidTr="00E56BB9">
        <w:tc>
          <w:tcPr>
            <w:tcW w:w="4785" w:type="dxa"/>
          </w:tcPr>
          <w:p w:rsidR="00BB0FBD" w:rsidRPr="00E56BB9" w:rsidRDefault="00BB0FBD" w:rsidP="00E56BB9">
            <w:pPr>
              <w:spacing w:after="0" w:line="240" w:lineRule="auto"/>
              <w:jc w:val="both"/>
              <w:rPr>
                <w:rFonts w:ascii="Times New Roman" w:hAnsi="Times New Roman"/>
                <w:sz w:val="24"/>
                <w:szCs w:val="24"/>
                <w:lang w:eastAsia="ru-RU"/>
              </w:rPr>
            </w:pPr>
            <w:r w:rsidRPr="00E56BB9">
              <w:rPr>
                <w:rFonts w:ascii="Times New Roman" w:hAnsi="Times New Roman"/>
                <w:sz w:val="24"/>
                <w:szCs w:val="24"/>
                <w:lang w:eastAsia="ru-RU"/>
              </w:rPr>
              <w:t>Верига Елена Владимировна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r>
      <w:tr w:rsidR="00BB0FBD" w:rsidRPr="00E56BB9" w:rsidTr="00E56BB9">
        <w:tc>
          <w:tcPr>
            <w:tcW w:w="4785"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ЧЛЕНЫ КОМИССИИ:</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p>
        </w:tc>
      </w:tr>
      <w:tr w:rsidR="00BB0FBD" w:rsidRPr="00E56BB9" w:rsidTr="00E56BB9">
        <w:tc>
          <w:tcPr>
            <w:tcW w:w="4785" w:type="dxa"/>
          </w:tcPr>
          <w:p w:rsidR="00BB0FBD" w:rsidRPr="00E56BB9" w:rsidRDefault="00BB0FBD" w:rsidP="00E56BB9">
            <w:pPr>
              <w:spacing w:after="0" w:line="240" w:lineRule="auto"/>
              <w:jc w:val="both"/>
              <w:rPr>
                <w:rFonts w:ascii="Times New Roman" w:hAnsi="Times New Roman"/>
                <w:sz w:val="24"/>
                <w:szCs w:val="24"/>
                <w:lang w:eastAsia="ru-RU"/>
              </w:rPr>
            </w:pPr>
            <w:proofErr w:type="spellStart"/>
            <w:r w:rsidRPr="00E56BB9">
              <w:rPr>
                <w:rFonts w:ascii="Times New Roman" w:hAnsi="Times New Roman"/>
                <w:sz w:val="24"/>
                <w:szCs w:val="24"/>
                <w:lang w:eastAsia="ru-RU"/>
              </w:rPr>
              <w:t>Прокошенко</w:t>
            </w:r>
            <w:proofErr w:type="spellEnd"/>
            <w:r w:rsidRPr="00E56BB9">
              <w:rPr>
                <w:rFonts w:ascii="Times New Roman" w:hAnsi="Times New Roman"/>
                <w:sz w:val="24"/>
                <w:szCs w:val="24"/>
                <w:lang w:eastAsia="ru-RU"/>
              </w:rPr>
              <w:t xml:space="preserve"> Владимир Васильевич</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r>
      <w:tr w:rsidR="00BB0FBD" w:rsidRPr="00E56BB9" w:rsidTr="00E56BB9">
        <w:tc>
          <w:tcPr>
            <w:tcW w:w="4785" w:type="dxa"/>
          </w:tcPr>
          <w:p w:rsidR="00BB0FBD" w:rsidRPr="00E56BB9" w:rsidRDefault="00BB0FBD" w:rsidP="00E56BB9">
            <w:pPr>
              <w:spacing w:after="0" w:line="240" w:lineRule="auto"/>
              <w:jc w:val="both"/>
              <w:rPr>
                <w:rFonts w:ascii="Times New Roman" w:hAnsi="Times New Roman"/>
                <w:sz w:val="24"/>
                <w:szCs w:val="24"/>
                <w:lang w:eastAsia="ru-RU"/>
              </w:rPr>
            </w:pPr>
            <w:proofErr w:type="spellStart"/>
            <w:r w:rsidRPr="00E56BB9">
              <w:rPr>
                <w:rFonts w:ascii="Times New Roman" w:hAnsi="Times New Roman"/>
                <w:sz w:val="24"/>
                <w:szCs w:val="24"/>
                <w:lang w:eastAsia="ru-RU"/>
              </w:rPr>
              <w:t>Басалыко</w:t>
            </w:r>
            <w:proofErr w:type="spellEnd"/>
            <w:r w:rsidRPr="00E56BB9">
              <w:rPr>
                <w:rFonts w:ascii="Times New Roman" w:hAnsi="Times New Roman"/>
                <w:sz w:val="24"/>
                <w:szCs w:val="24"/>
                <w:lang w:eastAsia="ru-RU"/>
              </w:rPr>
              <w:t xml:space="preserve"> Лариса Николаевна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r>
      <w:tr w:rsidR="00BB0FBD" w:rsidRPr="00E56BB9" w:rsidTr="00E56BB9">
        <w:tc>
          <w:tcPr>
            <w:tcW w:w="4785" w:type="dxa"/>
          </w:tcPr>
          <w:p w:rsidR="00BB0FBD" w:rsidRPr="00E56BB9" w:rsidRDefault="00BB0FBD" w:rsidP="00E56BB9">
            <w:pPr>
              <w:spacing w:after="0" w:line="240" w:lineRule="auto"/>
              <w:jc w:val="both"/>
              <w:rPr>
                <w:rFonts w:ascii="Times New Roman" w:hAnsi="Times New Roman"/>
                <w:sz w:val="24"/>
                <w:szCs w:val="24"/>
                <w:lang w:eastAsia="ru-RU"/>
              </w:rPr>
            </w:pPr>
            <w:r w:rsidRPr="00E56BB9">
              <w:rPr>
                <w:rFonts w:ascii="Times New Roman" w:hAnsi="Times New Roman"/>
                <w:sz w:val="24"/>
                <w:szCs w:val="24"/>
                <w:lang w:eastAsia="ru-RU"/>
              </w:rPr>
              <w:t>Галина Елена Анатольевна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w:t>
            </w:r>
          </w:p>
        </w:tc>
      </w:tr>
      <w:tr w:rsidR="00BB0FBD" w:rsidRPr="00E56BB9" w:rsidTr="00E56BB9">
        <w:tc>
          <w:tcPr>
            <w:tcW w:w="4785" w:type="dxa"/>
          </w:tcPr>
          <w:p w:rsidR="00BB0FBD" w:rsidRPr="00E56BB9" w:rsidRDefault="00BB0FBD" w:rsidP="00E56BB9">
            <w:pPr>
              <w:spacing w:after="0" w:line="240" w:lineRule="auto"/>
              <w:jc w:val="both"/>
              <w:rPr>
                <w:rFonts w:ascii="Times New Roman" w:hAnsi="Times New Roman"/>
                <w:sz w:val="24"/>
                <w:szCs w:val="24"/>
                <w:lang w:eastAsia="ru-RU"/>
              </w:rPr>
            </w:pPr>
            <w:proofErr w:type="spellStart"/>
            <w:r w:rsidRPr="00E56BB9">
              <w:rPr>
                <w:rFonts w:ascii="Times New Roman" w:hAnsi="Times New Roman"/>
                <w:sz w:val="24"/>
                <w:szCs w:val="24"/>
                <w:lang w:eastAsia="ru-RU"/>
              </w:rPr>
              <w:t>Барбашин</w:t>
            </w:r>
            <w:proofErr w:type="spellEnd"/>
            <w:r w:rsidRPr="00E56BB9">
              <w:rPr>
                <w:rFonts w:ascii="Times New Roman" w:hAnsi="Times New Roman"/>
                <w:sz w:val="24"/>
                <w:szCs w:val="24"/>
                <w:lang w:eastAsia="ru-RU"/>
              </w:rPr>
              <w:t xml:space="preserve"> Виктор Юрьевич</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r w:rsidRPr="00E56BB9">
              <w:rPr>
                <w:rFonts w:ascii="Times New Roman" w:hAnsi="Times New Roman"/>
                <w:sz w:val="24"/>
                <w:szCs w:val="24"/>
                <w:lang w:eastAsia="ru-RU"/>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p>
        </w:tc>
      </w:tr>
      <w:tr w:rsidR="00BB0FBD" w:rsidRPr="00E56BB9" w:rsidTr="00E56BB9">
        <w:tc>
          <w:tcPr>
            <w:tcW w:w="4785" w:type="dxa"/>
          </w:tcPr>
          <w:p w:rsidR="00BB0FBD" w:rsidRPr="00802190" w:rsidRDefault="00BB0FBD" w:rsidP="0039238D">
            <w:pPr>
              <w:spacing w:after="0" w:line="240" w:lineRule="auto"/>
              <w:jc w:val="both"/>
              <w:rPr>
                <w:rFonts w:ascii="Times New Roman" w:hAnsi="Times New Roman"/>
                <w:sz w:val="24"/>
                <w:szCs w:val="24"/>
              </w:rPr>
            </w:pPr>
            <w:proofErr w:type="spellStart"/>
            <w:r>
              <w:rPr>
                <w:rFonts w:ascii="Times New Roman" w:hAnsi="Times New Roman"/>
                <w:sz w:val="24"/>
                <w:szCs w:val="24"/>
              </w:rPr>
              <w:t>Сопельняк</w:t>
            </w:r>
            <w:proofErr w:type="spellEnd"/>
            <w:r>
              <w:rPr>
                <w:rFonts w:ascii="Times New Roman" w:hAnsi="Times New Roman"/>
                <w:sz w:val="24"/>
                <w:szCs w:val="24"/>
              </w:rPr>
              <w:t xml:space="preserve"> Александр Вячеславович</w:t>
            </w:r>
          </w:p>
        </w:tc>
        <w:tc>
          <w:tcPr>
            <w:tcW w:w="1440" w:type="dxa"/>
          </w:tcPr>
          <w:p w:rsidR="00BB0FBD" w:rsidRDefault="00BB0FBD" w:rsidP="0039238D">
            <w:pPr>
              <w:spacing w:after="0" w:line="240" w:lineRule="auto"/>
              <w:jc w:val="center"/>
              <w:rPr>
                <w:rFonts w:ascii="Times New Roman" w:hAnsi="Times New Roman"/>
                <w:sz w:val="24"/>
                <w:szCs w:val="24"/>
              </w:rPr>
            </w:pPr>
            <w:r>
              <w:rPr>
                <w:rFonts w:ascii="Times New Roman" w:hAnsi="Times New Roman"/>
                <w:sz w:val="24"/>
                <w:szCs w:val="24"/>
              </w:rPr>
              <w:t>Да</w:t>
            </w:r>
          </w:p>
        </w:tc>
        <w:tc>
          <w:tcPr>
            <w:tcW w:w="1440" w:type="dxa"/>
          </w:tcPr>
          <w:p w:rsidR="00BB0FBD" w:rsidRPr="00E56BB9" w:rsidRDefault="00BB0FBD" w:rsidP="00E56BB9">
            <w:pPr>
              <w:spacing w:after="0" w:line="240" w:lineRule="auto"/>
              <w:jc w:val="center"/>
              <w:rPr>
                <w:rFonts w:ascii="Times New Roman" w:hAnsi="Times New Roman"/>
                <w:sz w:val="24"/>
                <w:szCs w:val="24"/>
                <w:lang w:eastAsia="ru-RU"/>
              </w:rPr>
            </w:pPr>
          </w:p>
        </w:tc>
        <w:tc>
          <w:tcPr>
            <w:tcW w:w="1906" w:type="dxa"/>
          </w:tcPr>
          <w:p w:rsidR="00BB0FBD" w:rsidRPr="00E56BB9" w:rsidRDefault="00BB0FBD" w:rsidP="00E56BB9">
            <w:pPr>
              <w:spacing w:after="0" w:line="240" w:lineRule="auto"/>
              <w:jc w:val="center"/>
              <w:rPr>
                <w:rFonts w:ascii="Times New Roman" w:hAnsi="Times New Roman"/>
                <w:sz w:val="24"/>
                <w:szCs w:val="24"/>
                <w:lang w:eastAsia="ru-RU"/>
              </w:rPr>
            </w:pPr>
          </w:p>
        </w:tc>
      </w:tr>
    </w:tbl>
    <w:p w:rsidR="00BB0FBD" w:rsidRPr="00C24212" w:rsidRDefault="00BB0FBD" w:rsidP="00C24212">
      <w:pPr>
        <w:spacing w:after="0" w:line="240" w:lineRule="auto"/>
        <w:rPr>
          <w:rFonts w:ascii="Times New Roman" w:hAnsi="Times New Roman"/>
          <w:color w:val="000000"/>
          <w:sz w:val="24"/>
          <w:szCs w:val="24"/>
          <w:lang w:eastAsia="ru-RU"/>
        </w:rPr>
      </w:pPr>
    </w:p>
    <w:p w:rsidR="00BB0FBD" w:rsidRPr="00C24212" w:rsidRDefault="00BB0FBD" w:rsidP="00C24212">
      <w:pPr>
        <w:spacing w:after="0" w:line="240" w:lineRule="auto"/>
        <w:rPr>
          <w:rFonts w:ascii="Times New Roman" w:hAnsi="Times New Roman"/>
          <w:color w:val="000000"/>
          <w:sz w:val="24"/>
          <w:szCs w:val="24"/>
          <w:lang w:eastAsia="ru-RU"/>
        </w:rPr>
      </w:pPr>
      <w:r w:rsidRPr="00C24212">
        <w:rPr>
          <w:rFonts w:ascii="Times New Roman" w:hAnsi="Times New Roman"/>
          <w:color w:val="000000"/>
          <w:sz w:val="24"/>
          <w:szCs w:val="24"/>
          <w:lang w:eastAsia="ru-RU"/>
        </w:rPr>
        <w:t>14. Настоящий протокол подлежит размещению на официальном сайте администрации города Татарска: admtatarsk.ru,</w:t>
      </w:r>
      <w:r w:rsidRPr="00C24212">
        <w:rPr>
          <w:color w:val="000000"/>
        </w:rPr>
        <w:t xml:space="preserve"> </w:t>
      </w:r>
      <w:proofErr w:type="spellStart"/>
      <w:r w:rsidRPr="00C24212">
        <w:rPr>
          <w:rFonts w:ascii="Times New Roman" w:hAnsi="Times New Roman"/>
          <w:color w:val="000000"/>
          <w:lang w:val="en-US"/>
        </w:rPr>
        <w:t>torgi</w:t>
      </w:r>
      <w:proofErr w:type="spellEnd"/>
      <w:r w:rsidRPr="00C24212">
        <w:rPr>
          <w:rFonts w:ascii="Times New Roman" w:hAnsi="Times New Roman"/>
          <w:color w:val="000000"/>
        </w:rPr>
        <w:t>.</w:t>
      </w:r>
      <w:proofErr w:type="spellStart"/>
      <w:r w:rsidRPr="00C24212">
        <w:rPr>
          <w:rFonts w:ascii="Times New Roman" w:hAnsi="Times New Roman"/>
          <w:color w:val="000000"/>
          <w:lang w:val="en-US"/>
        </w:rPr>
        <w:t>gov</w:t>
      </w:r>
      <w:proofErr w:type="spellEnd"/>
      <w:r w:rsidRPr="00C24212">
        <w:rPr>
          <w:rFonts w:ascii="Times New Roman" w:hAnsi="Times New Roman"/>
          <w:color w:val="000000"/>
        </w:rPr>
        <w:t>.</w:t>
      </w:r>
      <w:proofErr w:type="spellStart"/>
      <w:r w:rsidRPr="00C24212">
        <w:rPr>
          <w:rFonts w:ascii="Times New Roman" w:hAnsi="Times New Roman"/>
          <w:color w:val="000000"/>
          <w:lang w:val="en-US"/>
        </w:rPr>
        <w:t>ru</w:t>
      </w:r>
      <w:proofErr w:type="spellEnd"/>
      <w:r w:rsidRPr="00C24212">
        <w:rPr>
          <w:rFonts w:ascii="Times New Roman" w:hAnsi="Times New Roman"/>
          <w:color w:val="000000"/>
        </w:rPr>
        <w:t>.</w:t>
      </w:r>
    </w:p>
    <w:p w:rsidR="00BB0FBD" w:rsidRDefault="00BB0FBD" w:rsidP="00C24212">
      <w:pPr>
        <w:spacing w:after="0" w:line="240" w:lineRule="auto"/>
        <w:rPr>
          <w:rFonts w:ascii="Times New Roman" w:hAnsi="Times New Roman"/>
          <w:color w:val="000000"/>
          <w:sz w:val="24"/>
          <w:szCs w:val="24"/>
          <w:lang w:eastAsia="ru-RU"/>
        </w:rPr>
      </w:pPr>
    </w:p>
    <w:p w:rsidR="00BB0FBD" w:rsidRDefault="00BB0FBD" w:rsidP="00C24212">
      <w:pPr>
        <w:spacing w:after="0" w:line="240" w:lineRule="auto"/>
        <w:rPr>
          <w:rFonts w:ascii="Times New Roman" w:hAnsi="Times New Roman"/>
          <w:color w:val="000000"/>
          <w:sz w:val="24"/>
          <w:szCs w:val="24"/>
          <w:lang w:eastAsia="ru-RU"/>
        </w:rPr>
      </w:pPr>
      <w:r w:rsidRPr="00C24212">
        <w:rPr>
          <w:rFonts w:ascii="Times New Roman" w:hAnsi="Times New Roman"/>
          <w:color w:val="000000"/>
          <w:sz w:val="24"/>
          <w:szCs w:val="24"/>
          <w:lang w:eastAsia="ru-RU"/>
        </w:rPr>
        <w:t xml:space="preserve">Подписи: </w:t>
      </w:r>
    </w:p>
    <w:p w:rsidR="00BB0FBD" w:rsidRPr="00C24212" w:rsidRDefault="00BB0FBD" w:rsidP="00C24212">
      <w:pPr>
        <w:spacing w:after="0" w:line="240" w:lineRule="auto"/>
        <w:rPr>
          <w:rFonts w:ascii="Times New Roman" w:hAnsi="Times New Roman"/>
          <w:color w:val="000000"/>
          <w:sz w:val="24"/>
          <w:szCs w:val="24"/>
          <w:lang w:eastAsia="ru-RU"/>
        </w:rPr>
      </w:pPr>
    </w:p>
    <w:tbl>
      <w:tblPr>
        <w:tblW w:w="9572" w:type="dxa"/>
        <w:tblLook w:val="01E0" w:firstRow="1" w:lastRow="1" w:firstColumn="1" w:lastColumn="1" w:noHBand="0" w:noVBand="0"/>
      </w:tblPr>
      <w:tblGrid>
        <w:gridCol w:w="4786"/>
        <w:gridCol w:w="2340"/>
        <w:gridCol w:w="2446"/>
      </w:tblGrid>
      <w:tr w:rsidR="00BB0FBD" w:rsidRPr="00E56BB9" w:rsidTr="00E56BB9">
        <w:tc>
          <w:tcPr>
            <w:tcW w:w="4786" w:type="dxa"/>
          </w:tcPr>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Председатель  комиссии</w:t>
            </w:r>
          </w:p>
        </w:tc>
        <w:tc>
          <w:tcPr>
            <w:tcW w:w="2340" w:type="dxa"/>
          </w:tcPr>
          <w:p w:rsidR="00BB0FBD" w:rsidRPr="00E56BB9" w:rsidRDefault="00BB0FBD" w:rsidP="00E56BB9">
            <w:pPr>
              <w:spacing w:after="0" w:line="240" w:lineRule="auto"/>
              <w:jc w:val="right"/>
              <w:rPr>
                <w:rFonts w:ascii="Times New Roman" w:hAnsi="Times New Roman"/>
                <w:sz w:val="24"/>
                <w:szCs w:val="24"/>
                <w:lang w:eastAsia="ru-RU"/>
              </w:rPr>
            </w:pPr>
          </w:p>
        </w:tc>
        <w:tc>
          <w:tcPr>
            <w:tcW w:w="2446" w:type="dxa"/>
          </w:tcPr>
          <w:p w:rsidR="00BB0FBD" w:rsidRPr="00E56BB9" w:rsidRDefault="00BB0FBD" w:rsidP="00E56BB9">
            <w:pPr>
              <w:spacing w:after="0" w:line="240" w:lineRule="auto"/>
              <w:rPr>
                <w:rFonts w:ascii="Times New Roman" w:hAnsi="Times New Roman"/>
                <w:sz w:val="24"/>
                <w:szCs w:val="24"/>
                <w:lang w:eastAsia="ru-RU"/>
              </w:rPr>
            </w:pPr>
            <w:proofErr w:type="spellStart"/>
            <w:r w:rsidRPr="00E56BB9">
              <w:rPr>
                <w:rFonts w:ascii="Times New Roman" w:hAnsi="Times New Roman"/>
                <w:sz w:val="24"/>
                <w:szCs w:val="24"/>
                <w:lang w:eastAsia="ru-RU"/>
              </w:rPr>
              <w:t>Ильященко</w:t>
            </w:r>
            <w:proofErr w:type="spellEnd"/>
            <w:r w:rsidRPr="00E56BB9">
              <w:rPr>
                <w:rFonts w:ascii="Times New Roman" w:hAnsi="Times New Roman"/>
                <w:sz w:val="24"/>
                <w:szCs w:val="24"/>
                <w:lang w:eastAsia="ru-RU"/>
              </w:rPr>
              <w:t xml:space="preserve"> Н.М.</w:t>
            </w:r>
          </w:p>
          <w:p w:rsidR="00BB0FBD" w:rsidRPr="00E56BB9" w:rsidRDefault="00BB0FBD" w:rsidP="00E56BB9">
            <w:pPr>
              <w:spacing w:after="0" w:line="240" w:lineRule="auto"/>
              <w:rPr>
                <w:rFonts w:ascii="Times New Roman" w:hAnsi="Times New Roman"/>
                <w:sz w:val="24"/>
                <w:szCs w:val="24"/>
                <w:lang w:eastAsia="ru-RU"/>
              </w:rPr>
            </w:pPr>
          </w:p>
        </w:tc>
      </w:tr>
      <w:tr w:rsidR="00BB0FBD" w:rsidRPr="00E56BB9" w:rsidTr="00E56BB9">
        <w:tc>
          <w:tcPr>
            <w:tcW w:w="4786" w:type="dxa"/>
          </w:tcPr>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Зам. председателя комиссии</w:t>
            </w:r>
          </w:p>
        </w:tc>
        <w:tc>
          <w:tcPr>
            <w:tcW w:w="2340" w:type="dxa"/>
          </w:tcPr>
          <w:p w:rsidR="00BB0FBD" w:rsidRPr="00E56BB9" w:rsidRDefault="00BB0FBD" w:rsidP="00E56BB9">
            <w:pPr>
              <w:spacing w:after="0" w:line="240" w:lineRule="auto"/>
              <w:jc w:val="right"/>
              <w:rPr>
                <w:rFonts w:ascii="Times New Roman" w:hAnsi="Times New Roman"/>
                <w:sz w:val="24"/>
                <w:szCs w:val="24"/>
                <w:lang w:eastAsia="ru-RU"/>
              </w:rPr>
            </w:pPr>
          </w:p>
        </w:tc>
        <w:tc>
          <w:tcPr>
            <w:tcW w:w="2446" w:type="dxa"/>
          </w:tcPr>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Кузнецова Л.Л.</w:t>
            </w:r>
          </w:p>
          <w:p w:rsidR="00BB0FBD" w:rsidRPr="00E56BB9" w:rsidRDefault="00BB0FBD" w:rsidP="00E56BB9">
            <w:pPr>
              <w:spacing w:after="0" w:line="240" w:lineRule="auto"/>
              <w:rPr>
                <w:rFonts w:ascii="Times New Roman" w:hAnsi="Times New Roman"/>
                <w:sz w:val="24"/>
                <w:szCs w:val="24"/>
                <w:lang w:eastAsia="ru-RU"/>
              </w:rPr>
            </w:pPr>
          </w:p>
        </w:tc>
      </w:tr>
      <w:tr w:rsidR="00BB0FBD" w:rsidRPr="00E56BB9" w:rsidTr="00E56BB9">
        <w:tc>
          <w:tcPr>
            <w:tcW w:w="4786" w:type="dxa"/>
          </w:tcPr>
          <w:p w:rsidR="00BB0FBD" w:rsidRPr="00E56BB9" w:rsidRDefault="00BB0FBD" w:rsidP="00E56BB9">
            <w:pPr>
              <w:spacing w:after="0" w:line="240" w:lineRule="auto"/>
              <w:rPr>
                <w:sz w:val="24"/>
                <w:szCs w:val="24"/>
                <w:lang w:eastAsia="ru-RU"/>
              </w:rPr>
            </w:pPr>
          </w:p>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Члены комиссии:</w:t>
            </w:r>
          </w:p>
        </w:tc>
        <w:tc>
          <w:tcPr>
            <w:tcW w:w="2340" w:type="dxa"/>
          </w:tcPr>
          <w:p w:rsidR="00BB0FBD" w:rsidRPr="00E56BB9" w:rsidRDefault="00BB0FBD" w:rsidP="00E56BB9">
            <w:pPr>
              <w:spacing w:after="0" w:line="240" w:lineRule="auto"/>
              <w:jc w:val="right"/>
              <w:rPr>
                <w:sz w:val="24"/>
                <w:szCs w:val="24"/>
                <w:lang w:eastAsia="ru-RU"/>
              </w:rPr>
            </w:pPr>
          </w:p>
        </w:tc>
        <w:tc>
          <w:tcPr>
            <w:tcW w:w="2446" w:type="dxa"/>
          </w:tcPr>
          <w:p w:rsidR="00BB0FBD" w:rsidRPr="00E56BB9" w:rsidRDefault="00BB0FBD" w:rsidP="00E56BB9">
            <w:pPr>
              <w:spacing w:after="0" w:line="240" w:lineRule="auto"/>
              <w:rPr>
                <w:sz w:val="24"/>
                <w:szCs w:val="24"/>
                <w:lang w:eastAsia="ru-RU"/>
              </w:rPr>
            </w:pPr>
          </w:p>
        </w:tc>
      </w:tr>
      <w:tr w:rsidR="00BB0FBD" w:rsidRPr="00E56BB9" w:rsidTr="00E56BB9">
        <w:tc>
          <w:tcPr>
            <w:tcW w:w="4786" w:type="dxa"/>
          </w:tcPr>
          <w:p w:rsidR="00BB0FBD" w:rsidRPr="00E56BB9" w:rsidRDefault="00BB0FBD" w:rsidP="00E56BB9">
            <w:pPr>
              <w:spacing w:after="0" w:line="240" w:lineRule="auto"/>
              <w:rPr>
                <w:sz w:val="24"/>
                <w:szCs w:val="24"/>
                <w:lang w:eastAsia="ru-RU"/>
              </w:rPr>
            </w:pPr>
          </w:p>
        </w:tc>
        <w:tc>
          <w:tcPr>
            <w:tcW w:w="2340" w:type="dxa"/>
          </w:tcPr>
          <w:p w:rsidR="00BB0FBD" w:rsidRPr="00E56BB9" w:rsidRDefault="00BB0FBD" w:rsidP="00E56BB9">
            <w:pPr>
              <w:spacing w:after="0" w:line="240" w:lineRule="auto"/>
              <w:jc w:val="right"/>
              <w:rPr>
                <w:sz w:val="24"/>
                <w:szCs w:val="24"/>
                <w:lang w:eastAsia="ru-RU"/>
              </w:rPr>
            </w:pPr>
          </w:p>
        </w:tc>
        <w:tc>
          <w:tcPr>
            <w:tcW w:w="2446" w:type="dxa"/>
          </w:tcPr>
          <w:p w:rsidR="00BB0FBD" w:rsidRPr="00E56BB9" w:rsidRDefault="00BB0FBD" w:rsidP="00E56BB9">
            <w:pPr>
              <w:spacing w:after="0" w:line="240" w:lineRule="auto"/>
              <w:rPr>
                <w:rFonts w:ascii="Times New Roman" w:hAnsi="Times New Roman"/>
                <w:sz w:val="24"/>
                <w:szCs w:val="24"/>
                <w:lang w:eastAsia="ru-RU"/>
              </w:rPr>
            </w:pPr>
            <w:r w:rsidRPr="00E56BB9">
              <w:rPr>
                <w:sz w:val="24"/>
                <w:szCs w:val="24"/>
                <w:lang w:eastAsia="ru-RU"/>
              </w:rPr>
              <w:t xml:space="preserve"> </w:t>
            </w:r>
            <w:proofErr w:type="spellStart"/>
            <w:r w:rsidRPr="00E56BB9">
              <w:rPr>
                <w:rFonts w:ascii="Times New Roman" w:hAnsi="Times New Roman"/>
                <w:sz w:val="24"/>
                <w:szCs w:val="24"/>
                <w:lang w:eastAsia="ru-RU"/>
              </w:rPr>
              <w:t>Прокошенко</w:t>
            </w:r>
            <w:proofErr w:type="spellEnd"/>
            <w:r w:rsidRPr="00E56BB9">
              <w:rPr>
                <w:rFonts w:ascii="Times New Roman" w:hAnsi="Times New Roman"/>
                <w:sz w:val="24"/>
                <w:szCs w:val="24"/>
                <w:lang w:eastAsia="ru-RU"/>
              </w:rPr>
              <w:t xml:space="preserve"> В.В.</w:t>
            </w:r>
          </w:p>
          <w:p w:rsidR="00BB0FBD" w:rsidRPr="00E56BB9" w:rsidRDefault="00BB0FBD" w:rsidP="00E56BB9">
            <w:pPr>
              <w:spacing w:after="0" w:line="240" w:lineRule="auto"/>
              <w:rPr>
                <w:sz w:val="24"/>
                <w:szCs w:val="24"/>
                <w:lang w:eastAsia="ru-RU"/>
              </w:rPr>
            </w:pPr>
          </w:p>
          <w:p w:rsidR="00BB0FBD" w:rsidRPr="00E56BB9" w:rsidRDefault="00BB0FBD" w:rsidP="00E56BB9">
            <w:pPr>
              <w:spacing w:after="0" w:line="240" w:lineRule="auto"/>
              <w:rPr>
                <w:sz w:val="24"/>
                <w:szCs w:val="24"/>
                <w:lang w:eastAsia="ru-RU"/>
              </w:rPr>
            </w:pPr>
          </w:p>
        </w:tc>
      </w:tr>
      <w:tr w:rsidR="00BB0FBD" w:rsidRPr="00E56BB9" w:rsidTr="00E56BB9">
        <w:tc>
          <w:tcPr>
            <w:tcW w:w="4786" w:type="dxa"/>
          </w:tcPr>
          <w:p w:rsidR="00BB0FBD" w:rsidRPr="00E56BB9" w:rsidRDefault="00BB0FBD" w:rsidP="00E56BB9">
            <w:pPr>
              <w:spacing w:after="0" w:line="240" w:lineRule="auto"/>
              <w:jc w:val="both"/>
              <w:rPr>
                <w:sz w:val="24"/>
                <w:szCs w:val="24"/>
                <w:lang w:eastAsia="ru-RU"/>
              </w:rPr>
            </w:pPr>
          </w:p>
        </w:tc>
        <w:tc>
          <w:tcPr>
            <w:tcW w:w="2340" w:type="dxa"/>
          </w:tcPr>
          <w:p w:rsidR="00BB0FBD" w:rsidRPr="00E56BB9" w:rsidRDefault="00BB0FBD" w:rsidP="00E56BB9">
            <w:pPr>
              <w:spacing w:after="0" w:line="240" w:lineRule="auto"/>
              <w:jc w:val="both"/>
              <w:rPr>
                <w:sz w:val="24"/>
                <w:szCs w:val="24"/>
                <w:lang w:eastAsia="ru-RU"/>
              </w:rPr>
            </w:pPr>
          </w:p>
        </w:tc>
        <w:tc>
          <w:tcPr>
            <w:tcW w:w="2446" w:type="dxa"/>
          </w:tcPr>
          <w:p w:rsidR="00BB0FBD" w:rsidRPr="00E56BB9" w:rsidRDefault="00BB0FBD" w:rsidP="00E56BB9">
            <w:pPr>
              <w:spacing w:after="0" w:line="240" w:lineRule="auto"/>
              <w:jc w:val="both"/>
              <w:rPr>
                <w:rFonts w:ascii="Times New Roman" w:hAnsi="Times New Roman"/>
                <w:sz w:val="24"/>
                <w:szCs w:val="24"/>
                <w:lang w:eastAsia="ru-RU"/>
              </w:rPr>
            </w:pPr>
            <w:proofErr w:type="spellStart"/>
            <w:r w:rsidRPr="00E56BB9">
              <w:rPr>
                <w:rFonts w:ascii="Times New Roman" w:hAnsi="Times New Roman"/>
                <w:sz w:val="24"/>
                <w:szCs w:val="24"/>
                <w:lang w:eastAsia="ru-RU"/>
              </w:rPr>
              <w:t>Басалыко</w:t>
            </w:r>
            <w:proofErr w:type="spellEnd"/>
            <w:r w:rsidRPr="00E56BB9">
              <w:rPr>
                <w:rFonts w:ascii="Times New Roman" w:hAnsi="Times New Roman"/>
                <w:sz w:val="24"/>
                <w:szCs w:val="24"/>
                <w:lang w:eastAsia="ru-RU"/>
              </w:rPr>
              <w:t xml:space="preserve"> Л.Н.</w:t>
            </w:r>
          </w:p>
          <w:p w:rsidR="00BB0FBD" w:rsidRPr="00E56BB9" w:rsidRDefault="00BB0FBD" w:rsidP="00E56BB9">
            <w:pPr>
              <w:spacing w:after="0" w:line="240" w:lineRule="auto"/>
              <w:jc w:val="both"/>
              <w:rPr>
                <w:rFonts w:ascii="Times New Roman" w:hAnsi="Times New Roman"/>
                <w:sz w:val="24"/>
                <w:szCs w:val="24"/>
                <w:lang w:eastAsia="ru-RU"/>
              </w:rPr>
            </w:pPr>
          </w:p>
        </w:tc>
      </w:tr>
      <w:tr w:rsidR="00BB0FBD" w:rsidRPr="00E56BB9" w:rsidTr="00E56BB9">
        <w:tc>
          <w:tcPr>
            <w:tcW w:w="4786" w:type="dxa"/>
          </w:tcPr>
          <w:p w:rsidR="00BB0FBD" w:rsidRPr="00E56BB9" w:rsidRDefault="00BB0FBD" w:rsidP="00E56BB9">
            <w:pPr>
              <w:spacing w:after="0" w:line="240" w:lineRule="auto"/>
              <w:jc w:val="both"/>
              <w:rPr>
                <w:sz w:val="24"/>
                <w:szCs w:val="24"/>
                <w:lang w:eastAsia="ru-RU"/>
              </w:rPr>
            </w:pPr>
          </w:p>
        </w:tc>
        <w:tc>
          <w:tcPr>
            <w:tcW w:w="2340" w:type="dxa"/>
          </w:tcPr>
          <w:p w:rsidR="00BB0FBD" w:rsidRPr="00E56BB9" w:rsidRDefault="00BB0FBD" w:rsidP="00E56BB9">
            <w:pPr>
              <w:spacing w:after="0" w:line="240" w:lineRule="auto"/>
              <w:jc w:val="both"/>
              <w:rPr>
                <w:sz w:val="24"/>
                <w:szCs w:val="24"/>
                <w:lang w:eastAsia="ru-RU"/>
              </w:rPr>
            </w:pPr>
          </w:p>
        </w:tc>
        <w:tc>
          <w:tcPr>
            <w:tcW w:w="2446" w:type="dxa"/>
          </w:tcPr>
          <w:p w:rsidR="00BB0FBD" w:rsidRPr="00E56BB9" w:rsidRDefault="00BB0FBD" w:rsidP="00E56BB9">
            <w:pPr>
              <w:spacing w:after="0" w:line="240" w:lineRule="auto"/>
              <w:jc w:val="both"/>
              <w:rPr>
                <w:rFonts w:ascii="Times New Roman" w:hAnsi="Times New Roman"/>
                <w:sz w:val="24"/>
                <w:szCs w:val="24"/>
                <w:lang w:eastAsia="ru-RU"/>
              </w:rPr>
            </w:pPr>
            <w:r w:rsidRPr="00E56BB9">
              <w:rPr>
                <w:rFonts w:ascii="Times New Roman" w:hAnsi="Times New Roman"/>
                <w:sz w:val="24"/>
                <w:szCs w:val="24"/>
                <w:lang w:eastAsia="ru-RU"/>
              </w:rPr>
              <w:t>Галина Е.А.</w:t>
            </w:r>
          </w:p>
          <w:p w:rsidR="00BB0FBD" w:rsidRPr="00E56BB9" w:rsidRDefault="00BB0FBD" w:rsidP="00E56BB9">
            <w:pPr>
              <w:spacing w:after="0" w:line="240" w:lineRule="auto"/>
              <w:jc w:val="both"/>
              <w:rPr>
                <w:rFonts w:ascii="Times New Roman" w:hAnsi="Times New Roman"/>
                <w:sz w:val="24"/>
                <w:szCs w:val="24"/>
                <w:lang w:eastAsia="ru-RU"/>
              </w:rPr>
            </w:pPr>
          </w:p>
        </w:tc>
      </w:tr>
      <w:tr w:rsidR="00BB0FBD" w:rsidRPr="00E56BB9" w:rsidTr="00E56BB9">
        <w:tc>
          <w:tcPr>
            <w:tcW w:w="4786" w:type="dxa"/>
          </w:tcPr>
          <w:p w:rsidR="00BB0FBD" w:rsidRPr="00E56BB9" w:rsidRDefault="00BB0FBD" w:rsidP="00E56BB9">
            <w:pPr>
              <w:spacing w:after="0" w:line="240" w:lineRule="auto"/>
              <w:jc w:val="both"/>
              <w:rPr>
                <w:sz w:val="24"/>
                <w:szCs w:val="24"/>
                <w:lang w:eastAsia="ru-RU"/>
              </w:rPr>
            </w:pPr>
          </w:p>
        </w:tc>
        <w:tc>
          <w:tcPr>
            <w:tcW w:w="2340" w:type="dxa"/>
          </w:tcPr>
          <w:p w:rsidR="00BB0FBD" w:rsidRPr="00E56BB9" w:rsidRDefault="00BB0FBD" w:rsidP="00E56BB9">
            <w:pPr>
              <w:spacing w:after="0" w:line="240" w:lineRule="auto"/>
              <w:jc w:val="both"/>
              <w:rPr>
                <w:sz w:val="24"/>
                <w:szCs w:val="24"/>
                <w:lang w:eastAsia="ru-RU"/>
              </w:rPr>
            </w:pPr>
          </w:p>
        </w:tc>
        <w:tc>
          <w:tcPr>
            <w:tcW w:w="2446" w:type="dxa"/>
          </w:tcPr>
          <w:p w:rsidR="00BB0FBD" w:rsidRDefault="00BB0FBD" w:rsidP="00E56BB9">
            <w:pPr>
              <w:spacing w:after="0" w:line="240" w:lineRule="auto"/>
              <w:jc w:val="both"/>
              <w:rPr>
                <w:rFonts w:ascii="Times New Roman" w:hAnsi="Times New Roman"/>
                <w:sz w:val="24"/>
                <w:szCs w:val="24"/>
                <w:lang w:eastAsia="ru-RU"/>
              </w:rPr>
            </w:pPr>
            <w:proofErr w:type="spellStart"/>
            <w:r w:rsidRPr="00E56BB9">
              <w:rPr>
                <w:rFonts w:ascii="Times New Roman" w:hAnsi="Times New Roman"/>
                <w:sz w:val="24"/>
                <w:szCs w:val="24"/>
                <w:lang w:eastAsia="ru-RU"/>
              </w:rPr>
              <w:t>Барбашин</w:t>
            </w:r>
            <w:proofErr w:type="spellEnd"/>
            <w:r w:rsidRPr="00E56BB9">
              <w:rPr>
                <w:rFonts w:ascii="Times New Roman" w:hAnsi="Times New Roman"/>
                <w:sz w:val="24"/>
                <w:szCs w:val="24"/>
                <w:lang w:eastAsia="ru-RU"/>
              </w:rPr>
              <w:t xml:space="preserve"> В.Ю.</w:t>
            </w:r>
          </w:p>
          <w:p w:rsidR="00BB0FBD" w:rsidRDefault="00BB0FBD" w:rsidP="00E56BB9">
            <w:pPr>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Сопельняк</w:t>
            </w:r>
            <w:proofErr w:type="spellEnd"/>
            <w:r>
              <w:rPr>
                <w:rFonts w:ascii="Times New Roman" w:hAnsi="Times New Roman"/>
                <w:sz w:val="24"/>
                <w:szCs w:val="24"/>
                <w:lang w:eastAsia="ru-RU"/>
              </w:rPr>
              <w:t xml:space="preserve"> А.В.</w:t>
            </w:r>
          </w:p>
          <w:p w:rsidR="00BB0FBD" w:rsidRPr="00E56BB9" w:rsidRDefault="00BB0FBD" w:rsidP="00E56BB9">
            <w:pPr>
              <w:spacing w:after="0" w:line="240" w:lineRule="auto"/>
              <w:jc w:val="both"/>
              <w:rPr>
                <w:rFonts w:ascii="Times New Roman" w:hAnsi="Times New Roman"/>
                <w:sz w:val="24"/>
                <w:szCs w:val="24"/>
                <w:lang w:eastAsia="ru-RU"/>
              </w:rPr>
            </w:pPr>
          </w:p>
          <w:p w:rsidR="00BB0FBD" w:rsidRPr="00E56BB9" w:rsidRDefault="00BB0FBD" w:rsidP="00E56BB9">
            <w:pPr>
              <w:spacing w:after="0" w:line="240" w:lineRule="auto"/>
              <w:jc w:val="both"/>
              <w:rPr>
                <w:rFonts w:ascii="Times New Roman" w:hAnsi="Times New Roman"/>
                <w:sz w:val="24"/>
                <w:szCs w:val="24"/>
                <w:lang w:eastAsia="ru-RU"/>
              </w:rPr>
            </w:pPr>
          </w:p>
        </w:tc>
      </w:tr>
      <w:tr w:rsidR="00BB0FBD" w:rsidRPr="00E56BB9" w:rsidTr="00E56BB9">
        <w:tc>
          <w:tcPr>
            <w:tcW w:w="4786" w:type="dxa"/>
          </w:tcPr>
          <w:p w:rsidR="00BB0FBD" w:rsidRPr="00E56BB9" w:rsidRDefault="00BB0FBD" w:rsidP="00E56BB9">
            <w:pPr>
              <w:spacing w:after="0" w:line="240" w:lineRule="auto"/>
              <w:rPr>
                <w:rFonts w:ascii="Times New Roman" w:hAnsi="Times New Roman"/>
                <w:sz w:val="24"/>
                <w:szCs w:val="24"/>
                <w:lang w:eastAsia="ru-RU"/>
              </w:rPr>
            </w:pPr>
          </w:p>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Секретарь комиссии:</w:t>
            </w:r>
          </w:p>
          <w:p w:rsidR="00BB0FBD" w:rsidRPr="00E56BB9" w:rsidRDefault="00BB0FBD" w:rsidP="00E56BB9">
            <w:pPr>
              <w:spacing w:after="0" w:line="240" w:lineRule="auto"/>
              <w:rPr>
                <w:rFonts w:ascii="Times New Roman" w:hAnsi="Times New Roman"/>
                <w:sz w:val="24"/>
                <w:szCs w:val="24"/>
                <w:lang w:eastAsia="ru-RU"/>
              </w:rPr>
            </w:pPr>
          </w:p>
        </w:tc>
        <w:tc>
          <w:tcPr>
            <w:tcW w:w="2340" w:type="dxa"/>
          </w:tcPr>
          <w:p w:rsidR="00BB0FBD" w:rsidRPr="00E56BB9" w:rsidRDefault="00BB0FBD" w:rsidP="00E56BB9">
            <w:pPr>
              <w:spacing w:after="0" w:line="240" w:lineRule="auto"/>
              <w:jc w:val="right"/>
              <w:rPr>
                <w:rFonts w:ascii="Times New Roman" w:hAnsi="Times New Roman"/>
                <w:sz w:val="24"/>
                <w:szCs w:val="24"/>
                <w:lang w:eastAsia="ru-RU"/>
              </w:rPr>
            </w:pPr>
          </w:p>
        </w:tc>
        <w:tc>
          <w:tcPr>
            <w:tcW w:w="2446" w:type="dxa"/>
          </w:tcPr>
          <w:p w:rsidR="00BB0FBD" w:rsidRPr="00E56BB9" w:rsidRDefault="00BB0FBD" w:rsidP="00E56BB9">
            <w:pPr>
              <w:spacing w:after="0" w:line="240" w:lineRule="auto"/>
              <w:rPr>
                <w:rFonts w:ascii="Times New Roman" w:hAnsi="Times New Roman"/>
                <w:sz w:val="24"/>
                <w:szCs w:val="24"/>
                <w:lang w:eastAsia="ru-RU"/>
              </w:rPr>
            </w:pPr>
          </w:p>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Верига Е.В.</w:t>
            </w:r>
          </w:p>
        </w:tc>
      </w:tr>
      <w:tr w:rsidR="00BB0FBD" w:rsidRPr="00E56BB9" w:rsidTr="00E56BB9">
        <w:trPr>
          <w:trHeight w:val="80"/>
        </w:trPr>
        <w:tc>
          <w:tcPr>
            <w:tcW w:w="4786" w:type="dxa"/>
          </w:tcPr>
          <w:p w:rsidR="00BB0FBD" w:rsidRPr="00E56BB9" w:rsidRDefault="00BB0FBD" w:rsidP="00E56BB9">
            <w:pPr>
              <w:spacing w:after="0" w:line="240" w:lineRule="auto"/>
              <w:rPr>
                <w:rFonts w:ascii="Times New Roman" w:hAnsi="Times New Roman"/>
                <w:sz w:val="24"/>
                <w:szCs w:val="24"/>
                <w:lang w:eastAsia="ru-RU"/>
              </w:rPr>
            </w:pPr>
          </w:p>
          <w:p w:rsidR="00BB0FBD" w:rsidRPr="00E56BB9" w:rsidRDefault="00BB0FBD" w:rsidP="00E56BB9">
            <w:pPr>
              <w:spacing w:after="0" w:line="240" w:lineRule="auto"/>
              <w:rPr>
                <w:rFonts w:ascii="Times New Roman" w:hAnsi="Times New Roman"/>
                <w:sz w:val="24"/>
                <w:szCs w:val="24"/>
                <w:lang w:eastAsia="ru-RU"/>
              </w:rPr>
            </w:pPr>
          </w:p>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 xml:space="preserve">Организатор торгов:  глава города Татарска Новосибирской области                          </w:t>
            </w:r>
          </w:p>
        </w:tc>
        <w:tc>
          <w:tcPr>
            <w:tcW w:w="2340" w:type="dxa"/>
          </w:tcPr>
          <w:p w:rsidR="00BB0FBD" w:rsidRPr="00E56BB9" w:rsidRDefault="00BB0FBD" w:rsidP="00E56BB9">
            <w:pPr>
              <w:spacing w:after="0" w:line="240" w:lineRule="auto"/>
              <w:jc w:val="right"/>
              <w:rPr>
                <w:rFonts w:ascii="Times New Roman" w:hAnsi="Times New Roman"/>
                <w:sz w:val="24"/>
                <w:szCs w:val="24"/>
                <w:lang w:eastAsia="ru-RU"/>
              </w:rPr>
            </w:pPr>
          </w:p>
        </w:tc>
        <w:tc>
          <w:tcPr>
            <w:tcW w:w="2446" w:type="dxa"/>
          </w:tcPr>
          <w:p w:rsidR="00BB0FBD" w:rsidRPr="00E56BB9" w:rsidRDefault="00BB0FBD" w:rsidP="00E56BB9">
            <w:pPr>
              <w:spacing w:after="0" w:line="240" w:lineRule="auto"/>
              <w:rPr>
                <w:rFonts w:ascii="Times New Roman" w:hAnsi="Times New Roman"/>
                <w:sz w:val="24"/>
                <w:szCs w:val="24"/>
                <w:lang w:eastAsia="ru-RU"/>
              </w:rPr>
            </w:pPr>
          </w:p>
          <w:p w:rsidR="00BB0FBD" w:rsidRPr="00E56BB9" w:rsidRDefault="00BB0FBD" w:rsidP="00E56BB9">
            <w:pPr>
              <w:spacing w:after="0" w:line="240" w:lineRule="auto"/>
              <w:rPr>
                <w:rFonts w:ascii="Times New Roman" w:hAnsi="Times New Roman"/>
                <w:sz w:val="24"/>
                <w:szCs w:val="24"/>
                <w:lang w:eastAsia="ru-RU"/>
              </w:rPr>
            </w:pPr>
          </w:p>
          <w:p w:rsidR="00BB0FBD" w:rsidRPr="00E56BB9" w:rsidRDefault="00BB0FBD" w:rsidP="00E56BB9">
            <w:pPr>
              <w:spacing w:after="0" w:line="240" w:lineRule="auto"/>
              <w:rPr>
                <w:rFonts w:ascii="Times New Roman" w:hAnsi="Times New Roman"/>
                <w:sz w:val="24"/>
                <w:szCs w:val="24"/>
                <w:lang w:eastAsia="ru-RU"/>
              </w:rPr>
            </w:pPr>
            <w:r w:rsidRPr="00E56BB9">
              <w:rPr>
                <w:rFonts w:ascii="Times New Roman" w:hAnsi="Times New Roman"/>
                <w:sz w:val="24"/>
                <w:szCs w:val="24"/>
                <w:lang w:eastAsia="ru-RU"/>
              </w:rPr>
              <w:t>Шведов А.И.</w:t>
            </w:r>
          </w:p>
        </w:tc>
      </w:tr>
    </w:tbl>
    <w:p w:rsidR="00BB0FBD" w:rsidRPr="00C24212" w:rsidRDefault="00BB0FBD" w:rsidP="00C24212">
      <w:pPr>
        <w:spacing w:after="0" w:line="240" w:lineRule="auto"/>
        <w:rPr>
          <w:rFonts w:ascii="Times New Roman" w:hAnsi="Times New Roman"/>
          <w:color w:val="000000"/>
          <w:sz w:val="24"/>
          <w:szCs w:val="24"/>
          <w:lang w:eastAsia="ru-RU"/>
        </w:rPr>
      </w:pPr>
    </w:p>
    <w:p w:rsidR="00BB0FBD" w:rsidRPr="00C24212" w:rsidRDefault="00BB0FBD" w:rsidP="00C24212">
      <w:pPr>
        <w:spacing w:after="0" w:line="240" w:lineRule="auto"/>
        <w:rPr>
          <w:rFonts w:ascii="Times New Roman" w:hAnsi="Times New Roman"/>
          <w:color w:val="000000"/>
          <w:sz w:val="24"/>
          <w:szCs w:val="24"/>
          <w:lang w:eastAsia="ru-RU"/>
        </w:rPr>
      </w:pPr>
    </w:p>
    <w:p w:rsidR="00BB0FBD" w:rsidRPr="00C24212" w:rsidRDefault="00BB0FBD" w:rsidP="00C24212">
      <w:pPr>
        <w:spacing w:after="0" w:line="240" w:lineRule="auto"/>
        <w:rPr>
          <w:rFonts w:ascii="Times New Roman" w:hAnsi="Times New Roman"/>
          <w:color w:val="000000"/>
          <w:sz w:val="24"/>
          <w:szCs w:val="24"/>
          <w:lang w:eastAsia="ru-RU"/>
        </w:rPr>
      </w:pPr>
    </w:p>
    <w:p w:rsidR="00BB0FBD" w:rsidRPr="00C24212" w:rsidRDefault="00BB0FBD" w:rsidP="00C24212">
      <w:pPr>
        <w:spacing w:after="0" w:line="240" w:lineRule="auto"/>
        <w:rPr>
          <w:rFonts w:ascii="Times New Roman" w:hAnsi="Times New Roman"/>
          <w:color w:val="000000"/>
          <w:sz w:val="24"/>
          <w:szCs w:val="24"/>
          <w:lang w:eastAsia="ru-RU"/>
        </w:rPr>
      </w:pPr>
    </w:p>
    <w:p w:rsidR="00BB0FBD" w:rsidRPr="00C24212" w:rsidRDefault="00BB0FBD" w:rsidP="00C24212">
      <w:pPr>
        <w:spacing w:after="0" w:line="240" w:lineRule="auto"/>
        <w:rPr>
          <w:rFonts w:ascii="Times New Roman" w:hAnsi="Times New Roman"/>
          <w:sz w:val="24"/>
          <w:szCs w:val="24"/>
        </w:rPr>
      </w:pPr>
    </w:p>
    <w:p w:rsidR="00BB0FBD" w:rsidRPr="009232D3" w:rsidRDefault="00BB0FBD" w:rsidP="00E3666C">
      <w:pPr>
        <w:spacing w:after="0" w:line="240" w:lineRule="auto"/>
        <w:rPr>
          <w:rFonts w:ascii="Times New Roman" w:hAnsi="Times New Roman"/>
        </w:rPr>
      </w:pPr>
    </w:p>
    <w:sectPr w:rsidR="00BB0FBD" w:rsidRPr="009232D3" w:rsidSect="00896060">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177D8B"/>
    <w:multiLevelType w:val="hybridMultilevel"/>
    <w:tmpl w:val="61462AF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66C"/>
    <w:rsid w:val="00000266"/>
    <w:rsid w:val="00003807"/>
    <w:rsid w:val="00003E0A"/>
    <w:rsid w:val="00007C8B"/>
    <w:rsid w:val="00010D1C"/>
    <w:rsid w:val="00012787"/>
    <w:rsid w:val="000321CD"/>
    <w:rsid w:val="00034F8D"/>
    <w:rsid w:val="00036499"/>
    <w:rsid w:val="00043C5C"/>
    <w:rsid w:val="0005457A"/>
    <w:rsid w:val="00067224"/>
    <w:rsid w:val="0007027D"/>
    <w:rsid w:val="000749D9"/>
    <w:rsid w:val="00077F46"/>
    <w:rsid w:val="000831A0"/>
    <w:rsid w:val="00094CF1"/>
    <w:rsid w:val="000A203D"/>
    <w:rsid w:val="000C6F14"/>
    <w:rsid w:val="000D00D4"/>
    <w:rsid w:val="000D3CCE"/>
    <w:rsid w:val="000D749D"/>
    <w:rsid w:val="000D76CE"/>
    <w:rsid w:val="000D7E25"/>
    <w:rsid w:val="000F6F81"/>
    <w:rsid w:val="000F7699"/>
    <w:rsid w:val="00102A03"/>
    <w:rsid w:val="0010581A"/>
    <w:rsid w:val="00114549"/>
    <w:rsid w:val="00116C94"/>
    <w:rsid w:val="00124DD1"/>
    <w:rsid w:val="0012772F"/>
    <w:rsid w:val="00130309"/>
    <w:rsid w:val="00142FFF"/>
    <w:rsid w:val="001732BB"/>
    <w:rsid w:val="00181752"/>
    <w:rsid w:val="001943B4"/>
    <w:rsid w:val="00197067"/>
    <w:rsid w:val="001B2014"/>
    <w:rsid w:val="001C3612"/>
    <w:rsid w:val="001C6C3F"/>
    <w:rsid w:val="001D2D2D"/>
    <w:rsid w:val="001D67E0"/>
    <w:rsid w:val="001E0DD3"/>
    <w:rsid w:val="001E74C9"/>
    <w:rsid w:val="001F43D5"/>
    <w:rsid w:val="001F5A86"/>
    <w:rsid w:val="0020799A"/>
    <w:rsid w:val="002137FC"/>
    <w:rsid w:val="00215166"/>
    <w:rsid w:val="00251D6D"/>
    <w:rsid w:val="00257922"/>
    <w:rsid w:val="00266ED3"/>
    <w:rsid w:val="00275A37"/>
    <w:rsid w:val="002768D7"/>
    <w:rsid w:val="002848C4"/>
    <w:rsid w:val="002977AC"/>
    <w:rsid w:val="002A1925"/>
    <w:rsid w:val="002A25BD"/>
    <w:rsid w:val="002C2CA9"/>
    <w:rsid w:val="002C63D3"/>
    <w:rsid w:val="002D4028"/>
    <w:rsid w:val="002D5B88"/>
    <w:rsid w:val="002D5F12"/>
    <w:rsid w:val="002D6C77"/>
    <w:rsid w:val="00303632"/>
    <w:rsid w:val="00320069"/>
    <w:rsid w:val="0032209E"/>
    <w:rsid w:val="00335AC5"/>
    <w:rsid w:val="00342047"/>
    <w:rsid w:val="00346367"/>
    <w:rsid w:val="00346E7E"/>
    <w:rsid w:val="00350B1B"/>
    <w:rsid w:val="00351C05"/>
    <w:rsid w:val="00355B72"/>
    <w:rsid w:val="0036297C"/>
    <w:rsid w:val="00364636"/>
    <w:rsid w:val="0037332B"/>
    <w:rsid w:val="0037508E"/>
    <w:rsid w:val="00385AD7"/>
    <w:rsid w:val="0039238D"/>
    <w:rsid w:val="003A15E5"/>
    <w:rsid w:val="003A3C8E"/>
    <w:rsid w:val="003B2C2B"/>
    <w:rsid w:val="003B6EBF"/>
    <w:rsid w:val="003C2E4E"/>
    <w:rsid w:val="003C3EA4"/>
    <w:rsid w:val="003D2B6F"/>
    <w:rsid w:val="003D3E77"/>
    <w:rsid w:val="003E4A7A"/>
    <w:rsid w:val="003E6CAA"/>
    <w:rsid w:val="003F1039"/>
    <w:rsid w:val="00404C1C"/>
    <w:rsid w:val="00405F1C"/>
    <w:rsid w:val="004174FF"/>
    <w:rsid w:val="00427DE3"/>
    <w:rsid w:val="0043434F"/>
    <w:rsid w:val="00440E68"/>
    <w:rsid w:val="0045144C"/>
    <w:rsid w:val="00453067"/>
    <w:rsid w:val="00453C0C"/>
    <w:rsid w:val="00462498"/>
    <w:rsid w:val="00465F60"/>
    <w:rsid w:val="004674B7"/>
    <w:rsid w:val="0047166D"/>
    <w:rsid w:val="00471CFB"/>
    <w:rsid w:val="00485543"/>
    <w:rsid w:val="00487474"/>
    <w:rsid w:val="0049073F"/>
    <w:rsid w:val="004A5199"/>
    <w:rsid w:val="004B2498"/>
    <w:rsid w:val="004B6E88"/>
    <w:rsid w:val="004D36F6"/>
    <w:rsid w:val="004F09BC"/>
    <w:rsid w:val="004F3D26"/>
    <w:rsid w:val="004F5074"/>
    <w:rsid w:val="00500766"/>
    <w:rsid w:val="00511945"/>
    <w:rsid w:val="00511E3E"/>
    <w:rsid w:val="005224E9"/>
    <w:rsid w:val="00530378"/>
    <w:rsid w:val="00534103"/>
    <w:rsid w:val="00537843"/>
    <w:rsid w:val="005430E7"/>
    <w:rsid w:val="00552043"/>
    <w:rsid w:val="00553325"/>
    <w:rsid w:val="005649AE"/>
    <w:rsid w:val="005649F6"/>
    <w:rsid w:val="0056589C"/>
    <w:rsid w:val="00566621"/>
    <w:rsid w:val="005751B5"/>
    <w:rsid w:val="00577E15"/>
    <w:rsid w:val="00585678"/>
    <w:rsid w:val="005901F0"/>
    <w:rsid w:val="00590A64"/>
    <w:rsid w:val="00591BE9"/>
    <w:rsid w:val="005A479A"/>
    <w:rsid w:val="005A525E"/>
    <w:rsid w:val="005A5B3D"/>
    <w:rsid w:val="005A64D7"/>
    <w:rsid w:val="005B43BD"/>
    <w:rsid w:val="005B4F7B"/>
    <w:rsid w:val="005C115F"/>
    <w:rsid w:val="005C69CB"/>
    <w:rsid w:val="005E50CC"/>
    <w:rsid w:val="00601F35"/>
    <w:rsid w:val="0060232C"/>
    <w:rsid w:val="00616638"/>
    <w:rsid w:val="00620056"/>
    <w:rsid w:val="006348B2"/>
    <w:rsid w:val="00646858"/>
    <w:rsid w:val="00663D58"/>
    <w:rsid w:val="0066404A"/>
    <w:rsid w:val="006820BC"/>
    <w:rsid w:val="00683BB7"/>
    <w:rsid w:val="006848EA"/>
    <w:rsid w:val="006A67DA"/>
    <w:rsid w:val="006B024A"/>
    <w:rsid w:val="006C50DC"/>
    <w:rsid w:val="006E0556"/>
    <w:rsid w:val="006E4A1B"/>
    <w:rsid w:val="006F7E64"/>
    <w:rsid w:val="0070277A"/>
    <w:rsid w:val="0071110E"/>
    <w:rsid w:val="00711303"/>
    <w:rsid w:val="00712D9C"/>
    <w:rsid w:val="00724860"/>
    <w:rsid w:val="00737A48"/>
    <w:rsid w:val="0074544B"/>
    <w:rsid w:val="00755B49"/>
    <w:rsid w:val="0076534F"/>
    <w:rsid w:val="00765615"/>
    <w:rsid w:val="007701F9"/>
    <w:rsid w:val="00770A96"/>
    <w:rsid w:val="00771AC3"/>
    <w:rsid w:val="0077266F"/>
    <w:rsid w:val="0077686D"/>
    <w:rsid w:val="00787F35"/>
    <w:rsid w:val="00791A3C"/>
    <w:rsid w:val="007A782A"/>
    <w:rsid w:val="007B2DAA"/>
    <w:rsid w:val="007B7909"/>
    <w:rsid w:val="007C1651"/>
    <w:rsid w:val="007C37C6"/>
    <w:rsid w:val="007F24BB"/>
    <w:rsid w:val="007F468F"/>
    <w:rsid w:val="00800CBA"/>
    <w:rsid w:val="00801870"/>
    <w:rsid w:val="00802190"/>
    <w:rsid w:val="00804DEB"/>
    <w:rsid w:val="008114F2"/>
    <w:rsid w:val="008125F1"/>
    <w:rsid w:val="0081751E"/>
    <w:rsid w:val="00827AF6"/>
    <w:rsid w:val="008424BA"/>
    <w:rsid w:val="00845F21"/>
    <w:rsid w:val="008622AA"/>
    <w:rsid w:val="00862F37"/>
    <w:rsid w:val="00864028"/>
    <w:rsid w:val="00871684"/>
    <w:rsid w:val="00886F8E"/>
    <w:rsid w:val="00893B70"/>
    <w:rsid w:val="00896060"/>
    <w:rsid w:val="008A0FAD"/>
    <w:rsid w:val="008B39AA"/>
    <w:rsid w:val="008C3240"/>
    <w:rsid w:val="008E45A3"/>
    <w:rsid w:val="008F1C5E"/>
    <w:rsid w:val="008F73CF"/>
    <w:rsid w:val="009015FC"/>
    <w:rsid w:val="00915681"/>
    <w:rsid w:val="00916D1B"/>
    <w:rsid w:val="009232D3"/>
    <w:rsid w:val="00932873"/>
    <w:rsid w:val="009351E0"/>
    <w:rsid w:val="00947742"/>
    <w:rsid w:val="00955AE6"/>
    <w:rsid w:val="009631FB"/>
    <w:rsid w:val="009658CE"/>
    <w:rsid w:val="009734AD"/>
    <w:rsid w:val="00976D4C"/>
    <w:rsid w:val="00977A21"/>
    <w:rsid w:val="009824E2"/>
    <w:rsid w:val="00995320"/>
    <w:rsid w:val="009A3762"/>
    <w:rsid w:val="009B1884"/>
    <w:rsid w:val="009C28F2"/>
    <w:rsid w:val="009D04BB"/>
    <w:rsid w:val="009D21E9"/>
    <w:rsid w:val="009D534F"/>
    <w:rsid w:val="009E05E6"/>
    <w:rsid w:val="009E0D34"/>
    <w:rsid w:val="009E2B87"/>
    <w:rsid w:val="009E6308"/>
    <w:rsid w:val="009F096E"/>
    <w:rsid w:val="009F387E"/>
    <w:rsid w:val="009F5576"/>
    <w:rsid w:val="00A00920"/>
    <w:rsid w:val="00A0310F"/>
    <w:rsid w:val="00A11518"/>
    <w:rsid w:val="00A142D7"/>
    <w:rsid w:val="00A26BF6"/>
    <w:rsid w:val="00A4267E"/>
    <w:rsid w:val="00A44FF6"/>
    <w:rsid w:val="00A547ED"/>
    <w:rsid w:val="00A5577B"/>
    <w:rsid w:val="00A55D50"/>
    <w:rsid w:val="00A61EDD"/>
    <w:rsid w:val="00A62187"/>
    <w:rsid w:val="00A646B8"/>
    <w:rsid w:val="00A65938"/>
    <w:rsid w:val="00A867DD"/>
    <w:rsid w:val="00A87F14"/>
    <w:rsid w:val="00A978DF"/>
    <w:rsid w:val="00AA608B"/>
    <w:rsid w:val="00AA7316"/>
    <w:rsid w:val="00AB0647"/>
    <w:rsid w:val="00AB3FE2"/>
    <w:rsid w:val="00AB4BDC"/>
    <w:rsid w:val="00AD20FE"/>
    <w:rsid w:val="00AD7FF4"/>
    <w:rsid w:val="00AE53E5"/>
    <w:rsid w:val="00AE68D3"/>
    <w:rsid w:val="00AF1183"/>
    <w:rsid w:val="00AF40D9"/>
    <w:rsid w:val="00B06CD7"/>
    <w:rsid w:val="00B102EB"/>
    <w:rsid w:val="00B131E2"/>
    <w:rsid w:val="00B1783B"/>
    <w:rsid w:val="00B2625E"/>
    <w:rsid w:val="00B320BE"/>
    <w:rsid w:val="00B368AC"/>
    <w:rsid w:val="00B40D42"/>
    <w:rsid w:val="00B45044"/>
    <w:rsid w:val="00B45E39"/>
    <w:rsid w:val="00B51445"/>
    <w:rsid w:val="00B53D2C"/>
    <w:rsid w:val="00B56113"/>
    <w:rsid w:val="00B61C6F"/>
    <w:rsid w:val="00B63F8C"/>
    <w:rsid w:val="00B65B6A"/>
    <w:rsid w:val="00B771E5"/>
    <w:rsid w:val="00B906BA"/>
    <w:rsid w:val="00B97C99"/>
    <w:rsid w:val="00BA095E"/>
    <w:rsid w:val="00BB0FBD"/>
    <w:rsid w:val="00BB5B89"/>
    <w:rsid w:val="00BC1077"/>
    <w:rsid w:val="00BD0226"/>
    <w:rsid w:val="00BD1D03"/>
    <w:rsid w:val="00BE1976"/>
    <w:rsid w:val="00BE37EE"/>
    <w:rsid w:val="00BF2F56"/>
    <w:rsid w:val="00BF5148"/>
    <w:rsid w:val="00BF6B3A"/>
    <w:rsid w:val="00C06548"/>
    <w:rsid w:val="00C07052"/>
    <w:rsid w:val="00C14D9C"/>
    <w:rsid w:val="00C158B6"/>
    <w:rsid w:val="00C16BA7"/>
    <w:rsid w:val="00C17952"/>
    <w:rsid w:val="00C24212"/>
    <w:rsid w:val="00C2661D"/>
    <w:rsid w:val="00C272E3"/>
    <w:rsid w:val="00C33331"/>
    <w:rsid w:val="00C3423F"/>
    <w:rsid w:val="00C36B76"/>
    <w:rsid w:val="00C41505"/>
    <w:rsid w:val="00C42E51"/>
    <w:rsid w:val="00C50F15"/>
    <w:rsid w:val="00C90B54"/>
    <w:rsid w:val="00C93318"/>
    <w:rsid w:val="00CA15E1"/>
    <w:rsid w:val="00CA7EC4"/>
    <w:rsid w:val="00CB06AD"/>
    <w:rsid w:val="00CC3869"/>
    <w:rsid w:val="00CC3E47"/>
    <w:rsid w:val="00CC48D8"/>
    <w:rsid w:val="00CD366E"/>
    <w:rsid w:val="00CD4363"/>
    <w:rsid w:val="00CE2ECA"/>
    <w:rsid w:val="00CE301D"/>
    <w:rsid w:val="00CF2173"/>
    <w:rsid w:val="00D00C3E"/>
    <w:rsid w:val="00D04EDC"/>
    <w:rsid w:val="00D213A5"/>
    <w:rsid w:val="00D45F61"/>
    <w:rsid w:val="00D64FE7"/>
    <w:rsid w:val="00D71F9B"/>
    <w:rsid w:val="00D929A9"/>
    <w:rsid w:val="00DA1F28"/>
    <w:rsid w:val="00DA2B49"/>
    <w:rsid w:val="00DA4740"/>
    <w:rsid w:val="00DB73E7"/>
    <w:rsid w:val="00DB7EC8"/>
    <w:rsid w:val="00DC01FC"/>
    <w:rsid w:val="00DC4D64"/>
    <w:rsid w:val="00DD2790"/>
    <w:rsid w:val="00DD3283"/>
    <w:rsid w:val="00DE0345"/>
    <w:rsid w:val="00DE271B"/>
    <w:rsid w:val="00DE31E7"/>
    <w:rsid w:val="00DE73DC"/>
    <w:rsid w:val="00DF6DF8"/>
    <w:rsid w:val="00E14645"/>
    <w:rsid w:val="00E22C35"/>
    <w:rsid w:val="00E27479"/>
    <w:rsid w:val="00E32B09"/>
    <w:rsid w:val="00E33CF6"/>
    <w:rsid w:val="00E34542"/>
    <w:rsid w:val="00E3666C"/>
    <w:rsid w:val="00E42B36"/>
    <w:rsid w:val="00E56BB9"/>
    <w:rsid w:val="00E578F8"/>
    <w:rsid w:val="00E62810"/>
    <w:rsid w:val="00E655BA"/>
    <w:rsid w:val="00E7409C"/>
    <w:rsid w:val="00E768EA"/>
    <w:rsid w:val="00E849C2"/>
    <w:rsid w:val="00E91676"/>
    <w:rsid w:val="00EB6331"/>
    <w:rsid w:val="00EC1757"/>
    <w:rsid w:val="00ED18E2"/>
    <w:rsid w:val="00EE4D32"/>
    <w:rsid w:val="00EF29F2"/>
    <w:rsid w:val="00EF5DC2"/>
    <w:rsid w:val="00F03DF1"/>
    <w:rsid w:val="00F105C9"/>
    <w:rsid w:val="00F21628"/>
    <w:rsid w:val="00F223F7"/>
    <w:rsid w:val="00F2242C"/>
    <w:rsid w:val="00F31650"/>
    <w:rsid w:val="00F32545"/>
    <w:rsid w:val="00F36756"/>
    <w:rsid w:val="00F37225"/>
    <w:rsid w:val="00F37C85"/>
    <w:rsid w:val="00F42A43"/>
    <w:rsid w:val="00F54637"/>
    <w:rsid w:val="00F5555A"/>
    <w:rsid w:val="00F6760E"/>
    <w:rsid w:val="00F73EDC"/>
    <w:rsid w:val="00F8227A"/>
    <w:rsid w:val="00F91B2E"/>
    <w:rsid w:val="00FC2140"/>
    <w:rsid w:val="00FC5E2F"/>
    <w:rsid w:val="00FD3351"/>
    <w:rsid w:val="00FD7C15"/>
    <w:rsid w:val="00FF032A"/>
    <w:rsid w:val="00FF7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D1C"/>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242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D1C"/>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242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50895">
      <w:marLeft w:val="0"/>
      <w:marRight w:val="0"/>
      <w:marTop w:val="0"/>
      <w:marBottom w:val="0"/>
      <w:divBdr>
        <w:top w:val="none" w:sz="0" w:space="0" w:color="auto"/>
        <w:left w:val="none" w:sz="0" w:space="0" w:color="auto"/>
        <w:bottom w:val="none" w:sz="0" w:space="0" w:color="auto"/>
        <w:right w:val="none" w:sz="0" w:space="0" w:color="auto"/>
      </w:divBdr>
    </w:div>
    <w:div w:id="1901750896">
      <w:marLeft w:val="0"/>
      <w:marRight w:val="0"/>
      <w:marTop w:val="0"/>
      <w:marBottom w:val="0"/>
      <w:divBdr>
        <w:top w:val="none" w:sz="0" w:space="0" w:color="auto"/>
        <w:left w:val="none" w:sz="0" w:space="0" w:color="auto"/>
        <w:bottom w:val="none" w:sz="0" w:space="0" w:color="auto"/>
        <w:right w:val="none" w:sz="0" w:space="0" w:color="auto"/>
      </w:divBdr>
    </w:div>
    <w:div w:id="1901750897">
      <w:marLeft w:val="0"/>
      <w:marRight w:val="0"/>
      <w:marTop w:val="0"/>
      <w:marBottom w:val="0"/>
      <w:divBdr>
        <w:top w:val="none" w:sz="0" w:space="0" w:color="auto"/>
        <w:left w:val="none" w:sz="0" w:space="0" w:color="auto"/>
        <w:bottom w:val="none" w:sz="0" w:space="0" w:color="auto"/>
        <w:right w:val="none" w:sz="0" w:space="0" w:color="auto"/>
      </w:divBdr>
    </w:div>
    <w:div w:id="1901750898">
      <w:marLeft w:val="0"/>
      <w:marRight w:val="0"/>
      <w:marTop w:val="0"/>
      <w:marBottom w:val="0"/>
      <w:divBdr>
        <w:top w:val="none" w:sz="0" w:space="0" w:color="auto"/>
        <w:left w:val="none" w:sz="0" w:space="0" w:color="auto"/>
        <w:bottom w:val="none" w:sz="0" w:space="0" w:color="auto"/>
        <w:right w:val="none" w:sz="0" w:space="0" w:color="auto"/>
      </w:divBdr>
    </w:div>
    <w:div w:id="1901750899">
      <w:marLeft w:val="0"/>
      <w:marRight w:val="0"/>
      <w:marTop w:val="0"/>
      <w:marBottom w:val="0"/>
      <w:divBdr>
        <w:top w:val="none" w:sz="0" w:space="0" w:color="auto"/>
        <w:left w:val="none" w:sz="0" w:space="0" w:color="auto"/>
        <w:bottom w:val="none" w:sz="0" w:space="0" w:color="auto"/>
        <w:right w:val="none" w:sz="0" w:space="0" w:color="auto"/>
      </w:divBdr>
    </w:div>
    <w:div w:id="1901750900">
      <w:marLeft w:val="0"/>
      <w:marRight w:val="0"/>
      <w:marTop w:val="0"/>
      <w:marBottom w:val="0"/>
      <w:divBdr>
        <w:top w:val="none" w:sz="0" w:space="0" w:color="auto"/>
        <w:left w:val="none" w:sz="0" w:space="0" w:color="auto"/>
        <w:bottom w:val="none" w:sz="0" w:space="0" w:color="auto"/>
        <w:right w:val="none" w:sz="0" w:space="0" w:color="auto"/>
      </w:divBdr>
    </w:div>
    <w:div w:id="1901750901">
      <w:marLeft w:val="0"/>
      <w:marRight w:val="0"/>
      <w:marTop w:val="0"/>
      <w:marBottom w:val="0"/>
      <w:divBdr>
        <w:top w:val="none" w:sz="0" w:space="0" w:color="auto"/>
        <w:left w:val="none" w:sz="0" w:space="0" w:color="auto"/>
        <w:bottom w:val="none" w:sz="0" w:space="0" w:color="auto"/>
        <w:right w:val="none" w:sz="0" w:space="0" w:color="auto"/>
      </w:divBdr>
    </w:div>
    <w:div w:id="1901750902">
      <w:marLeft w:val="0"/>
      <w:marRight w:val="0"/>
      <w:marTop w:val="0"/>
      <w:marBottom w:val="0"/>
      <w:divBdr>
        <w:top w:val="none" w:sz="0" w:space="0" w:color="auto"/>
        <w:left w:val="none" w:sz="0" w:space="0" w:color="auto"/>
        <w:bottom w:val="none" w:sz="0" w:space="0" w:color="auto"/>
        <w:right w:val="none" w:sz="0" w:space="0" w:color="auto"/>
      </w:divBdr>
    </w:div>
    <w:div w:id="1901750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1410</Words>
  <Characters>9161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ПРОТОКОЛ № 1</vt:lpstr>
    </vt:vector>
  </TitlesOfParts>
  <Company>SPecialiST RePack</Company>
  <LinksUpToDate>false</LinksUpToDate>
  <CharactersWithSpaces>10550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1</dc:title>
  <dc:creator>XTreme.ws</dc:creator>
  <cp:lastModifiedBy>RePack by Diakov</cp:lastModifiedBy>
  <cp:revision>2</cp:revision>
  <cp:lastPrinted>2016-06-01T10:39:00Z</cp:lastPrinted>
  <dcterms:created xsi:type="dcterms:W3CDTF">2016-07-26T04:19:00Z</dcterms:created>
  <dcterms:modified xsi:type="dcterms:W3CDTF">2016-07-26T04:19:00Z</dcterms:modified>
</cp:coreProperties>
</file>